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B5" w:rsidRPr="00101CB5" w:rsidRDefault="005C3701" w:rsidP="005B2AFE">
      <w:pPr>
        <w:rPr>
          <w:b/>
          <w:sz w:val="28"/>
          <w:szCs w:val="28"/>
        </w:rPr>
      </w:pPr>
      <w:r w:rsidRPr="00101CB5">
        <w:rPr>
          <w:b/>
          <w:sz w:val="28"/>
          <w:szCs w:val="28"/>
        </w:rPr>
        <w:t>Kennebec Journal</w:t>
      </w:r>
    </w:p>
    <w:p w:rsidR="005C3701" w:rsidRPr="002863AD" w:rsidRDefault="005C3701" w:rsidP="005B2AFE">
      <w:pPr>
        <w:rPr>
          <w:b/>
        </w:rPr>
      </w:pPr>
      <w:r w:rsidRPr="002863AD">
        <w:rPr>
          <w:b/>
        </w:rPr>
        <w:t>March 27, 2014</w:t>
      </w:r>
    </w:p>
    <w:p w:rsidR="005C3701" w:rsidRPr="005B2AFE" w:rsidRDefault="00007909" w:rsidP="005B2AFE">
      <w:pPr>
        <w:rPr>
          <w:bCs/>
        </w:rPr>
      </w:pPr>
      <w:hyperlink r:id="rId9" w:history="1">
        <w:r w:rsidR="005C3701" w:rsidRPr="002863AD">
          <w:rPr>
            <w:rStyle w:val="Hyperlink"/>
            <w:b/>
            <w:bCs/>
          </w:rPr>
          <w:t>'Smart meters' pose no health risk, Maine regulators say</w:t>
        </w:r>
      </w:hyperlink>
    </w:p>
    <w:p w:rsidR="005B2AFE" w:rsidRPr="005C3701" w:rsidRDefault="005B2AFE" w:rsidP="005B2AFE">
      <w:pPr>
        <w:rPr>
          <w:bCs/>
        </w:rPr>
      </w:pPr>
      <w:r w:rsidRPr="005C3701">
        <w:rPr>
          <w:bCs/>
        </w:rPr>
        <w:t>The preliminary finding deals a blow to activists who say the technology harms humans. They have until April 11 to appeal the report.</w:t>
      </w:r>
    </w:p>
    <w:p w:rsidR="005B2AFE" w:rsidRPr="005B2AFE" w:rsidRDefault="005B2AFE" w:rsidP="005B2AFE">
      <w:r w:rsidRPr="005B2AFE">
        <w:t xml:space="preserve">By </w:t>
      </w:r>
      <w:hyperlink r:id="rId10" w:history="1">
        <w:r w:rsidRPr="005B2AFE">
          <w:rPr>
            <w:rStyle w:val="Hyperlink"/>
          </w:rPr>
          <w:t>Tux Turkel</w:t>
        </w:r>
      </w:hyperlink>
      <w:r w:rsidRPr="005B2AFE">
        <w:t xml:space="preserve"> </w:t>
      </w:r>
      <w:hyperlink r:id="rId11" w:history="1">
        <w:r w:rsidRPr="005B2AFE">
          <w:rPr>
            <w:rStyle w:val="Hyperlink"/>
          </w:rPr>
          <w:t>tturkel@pressherald.com</w:t>
        </w:r>
      </w:hyperlink>
      <w:r w:rsidRPr="005B2AFE">
        <w:br/>
        <w:t xml:space="preserve">Staff Writer </w:t>
      </w:r>
      <w:bookmarkStart w:id="0" w:name="_GoBack"/>
      <w:bookmarkEnd w:id="0"/>
    </w:p>
    <w:p w:rsidR="005B2AFE" w:rsidRPr="005B2AFE" w:rsidRDefault="005B2AFE" w:rsidP="005B2AFE">
      <w:r w:rsidRPr="005B2AFE">
        <w:t>The digital “smart meters” that Central Maine Power Co. has installed at almost every home and business it serves pose no health threat, the staff of the Maine Public Utilities Commission has concluded.</w:t>
      </w:r>
    </w:p>
    <w:p w:rsidR="005B2AFE" w:rsidRPr="005B2AFE" w:rsidRDefault="005B2AFE" w:rsidP="005B2AFE">
      <w:r w:rsidRPr="005B2AFE">
        <w:rPr>
          <w:noProof/>
        </w:rPr>
        <w:drawing>
          <wp:inline distT="0" distB="0" distL="0" distR="0">
            <wp:extent cx="2857500" cy="2202180"/>
            <wp:effectExtent l="19050" t="0" r="0" b="0"/>
            <wp:docPr id="11" name="id12636546425639406" descr="http://media.kjonline.com/images/300*231/20140327_492151.xml-SmartMeters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2636546425639406" descr="http://media.kjonline.com/images/300*231/20140327_492151.xml-SmartMeters0612.jpg"/>
                    <pic:cNvPicPr>
                      <a:picLocks noChangeAspect="1" noChangeArrowheads="1"/>
                    </pic:cNvPicPr>
                  </pic:nvPicPr>
                  <pic:blipFill>
                    <a:blip r:embed="rId12" cstate="print"/>
                    <a:srcRect/>
                    <a:stretch>
                      <a:fillRect/>
                    </a:stretch>
                  </pic:blipFill>
                  <pic:spPr bwMode="auto">
                    <a:xfrm>
                      <a:off x="0" y="0"/>
                      <a:ext cx="2857500" cy="2202180"/>
                    </a:xfrm>
                    <a:prstGeom prst="rect">
                      <a:avLst/>
                    </a:prstGeom>
                    <a:noFill/>
                    <a:ln w="9525">
                      <a:noFill/>
                      <a:miter lim="800000"/>
                      <a:headEnd/>
                      <a:tailEnd/>
                    </a:ln>
                  </pic:spPr>
                </pic:pic>
              </a:graphicData>
            </a:graphic>
          </wp:inline>
        </w:drawing>
      </w:r>
    </w:p>
    <w:p w:rsidR="005B2AFE" w:rsidRPr="005B2AFE" w:rsidRDefault="005B2AFE" w:rsidP="005B2AFE">
      <w:r w:rsidRPr="005B2AFE">
        <w:t xml:space="preserve">Central Maine Power Co.’s so-called “smart meters” display electricity usage. </w:t>
      </w:r>
    </w:p>
    <w:p w:rsidR="005B2AFE" w:rsidRPr="005B2AFE" w:rsidRDefault="005B2AFE" w:rsidP="005B2AFE">
      <w:r w:rsidRPr="005B2AFE">
        <w:t xml:space="preserve">2010 File Photo/The Associated Press </w:t>
      </w:r>
    </w:p>
    <w:p w:rsidR="005B2AFE" w:rsidRPr="005B2AFE" w:rsidRDefault="005B2AFE" w:rsidP="005B2AFE">
      <w:r w:rsidRPr="005B2AFE">
        <w:rPr>
          <w:noProof/>
        </w:rPr>
        <w:drawing>
          <wp:inline distT="0" distB="0" distL="0" distR="0">
            <wp:extent cx="2857500" cy="2194560"/>
            <wp:effectExtent l="19050" t="0" r="0" b="0"/>
            <wp:docPr id="12" name="id35690158672013506" descr="http://media.kjonline.com/images/300*230/20140327_492151.xml-Smart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35690158672013506" descr="http://media.kjonline.com/images/300*230/20140327_492151.xml-SmartMeter.jpg"/>
                    <pic:cNvPicPr>
                      <a:picLocks noChangeAspect="1" noChangeArrowheads="1"/>
                    </pic:cNvPicPr>
                  </pic:nvPicPr>
                  <pic:blipFill>
                    <a:blip r:embed="rId13" cstate="print"/>
                    <a:srcRect/>
                    <a:stretch>
                      <a:fillRect/>
                    </a:stretch>
                  </pic:blipFill>
                  <pic:spPr bwMode="auto">
                    <a:xfrm>
                      <a:off x="0" y="0"/>
                      <a:ext cx="2857500" cy="2194560"/>
                    </a:xfrm>
                    <a:prstGeom prst="rect">
                      <a:avLst/>
                    </a:prstGeom>
                    <a:noFill/>
                    <a:ln w="9525">
                      <a:noFill/>
                      <a:miter lim="800000"/>
                      <a:headEnd/>
                      <a:tailEnd/>
                    </a:ln>
                  </pic:spPr>
                </pic:pic>
              </a:graphicData>
            </a:graphic>
          </wp:inline>
        </w:drawing>
      </w:r>
    </w:p>
    <w:p w:rsidR="005B2AFE" w:rsidRPr="005B2AFE" w:rsidRDefault="005B2AFE" w:rsidP="005B2AFE">
      <w:proofErr w:type="gramStart"/>
      <w:r w:rsidRPr="005B2AFE">
        <w:t>click</w:t>
      </w:r>
      <w:proofErr w:type="gramEnd"/>
      <w:r w:rsidRPr="005B2AFE">
        <w:t xml:space="preserve"> image to enlarge</w:t>
      </w:r>
    </w:p>
    <w:p w:rsidR="005B2AFE" w:rsidRPr="005B2AFE" w:rsidRDefault="005B2AFE" w:rsidP="005B2AFE">
      <w:r w:rsidRPr="005B2AFE">
        <w:lastRenderedPageBreak/>
        <w:t xml:space="preserve">Seven smart meters measure electricity usage on an apartment building in the Western Prom area of Portland. Critics say the radio-frequency emissions can harm human health. </w:t>
      </w:r>
    </w:p>
    <w:p w:rsidR="005B2AFE" w:rsidRPr="005B2AFE" w:rsidRDefault="005B2AFE" w:rsidP="005B2AFE">
      <w:r w:rsidRPr="005B2AFE">
        <w:t xml:space="preserve">2011 Press Herald File Photo/Gordon </w:t>
      </w:r>
      <w:proofErr w:type="spellStart"/>
      <w:r w:rsidRPr="005B2AFE">
        <w:t>Chibroski</w:t>
      </w:r>
      <w:proofErr w:type="spellEnd"/>
      <w:r w:rsidRPr="005B2AFE">
        <w:t xml:space="preserve"> </w:t>
      </w:r>
    </w:p>
    <w:p w:rsidR="005B2AFE" w:rsidRPr="005B2AFE" w:rsidRDefault="005B2AFE" w:rsidP="005B2AFE">
      <w:r w:rsidRPr="005B2AFE">
        <w:t>The finding isn’t the final word on the issue, which has been debated for years, but it is a blow to activists who say the radio-frequency emissions from the meters and their wireless networks can be harmful to human health.</w:t>
      </w:r>
    </w:p>
    <w:p w:rsidR="005B2AFE" w:rsidRPr="005B2AFE" w:rsidRDefault="005B2AFE" w:rsidP="005B2AFE">
      <w:r w:rsidRPr="005B2AFE">
        <w:t>The finding is in a 67-page report by a PUC hearing examiner that was posted Tuesday on the commission’s website. The report will guide the commission, which ultimately must decide how to handle the protracted case involving the health issues, a subject of global interest. That decision is expected later this year.</w:t>
      </w:r>
    </w:p>
    <w:p w:rsidR="005B2AFE" w:rsidRPr="005B2AFE" w:rsidRDefault="005B2AFE" w:rsidP="005B2AFE">
      <w:r w:rsidRPr="005B2AFE">
        <w:t xml:space="preserve">Activists have until April 11 to dispute the examiner’s report. Bruce </w:t>
      </w:r>
      <w:proofErr w:type="spellStart"/>
      <w:r w:rsidRPr="005B2AFE">
        <w:t>McGlauflin</w:t>
      </w:r>
      <w:proofErr w:type="spellEnd"/>
      <w:r w:rsidRPr="005B2AFE">
        <w:t>, a lawyer who represents the activists, said Wednesday that he plans to file objections by then.</w:t>
      </w:r>
    </w:p>
    <w:p w:rsidR="005B2AFE" w:rsidRPr="005B2AFE" w:rsidRDefault="005B2AFE" w:rsidP="005B2AFE">
      <w:r w:rsidRPr="005B2AFE">
        <w:rPr>
          <w:b/>
        </w:rPr>
        <w:t>The PUC staff didn’t specifically determine that the smart meters are safe</w:t>
      </w:r>
      <w:r w:rsidRPr="005B2AFE">
        <w:t xml:space="preserve">, </w:t>
      </w:r>
      <w:proofErr w:type="spellStart"/>
      <w:r w:rsidRPr="005B2AFE">
        <w:t>McGlauflin</w:t>
      </w:r>
      <w:proofErr w:type="spellEnd"/>
      <w:r w:rsidRPr="005B2AFE">
        <w:t xml:space="preserve"> said, </w:t>
      </w:r>
      <w:r w:rsidRPr="005B2AFE">
        <w:rPr>
          <w:b/>
        </w:rPr>
        <w:t xml:space="preserve">only that the system meets a set definition as a “safe, reasonable and adequate utility service” under Maine law. </w:t>
      </w:r>
      <w:r w:rsidRPr="005B2AFE">
        <w:t>He agreed, however, that the finding is a setback for his clients.</w:t>
      </w:r>
    </w:p>
    <w:p w:rsidR="005B2AFE" w:rsidRPr="005B2AFE" w:rsidRDefault="005B2AFE" w:rsidP="005B2AFE">
      <w:r w:rsidRPr="005B2AFE">
        <w:t xml:space="preserve">“Sure, we would have liked the examiner’s report to agree with us,” </w:t>
      </w:r>
      <w:proofErr w:type="spellStart"/>
      <w:r w:rsidRPr="005B2AFE">
        <w:t>McGlauflin</w:t>
      </w:r>
      <w:proofErr w:type="spellEnd"/>
      <w:r w:rsidRPr="005B2AFE">
        <w:t xml:space="preserve"> said. “But it doesn’t preclude the commissioners from agreeing with us.”</w:t>
      </w:r>
    </w:p>
    <w:p w:rsidR="005B2AFE" w:rsidRPr="005B2AFE" w:rsidRDefault="005B2AFE" w:rsidP="005B2AFE">
      <w:r w:rsidRPr="005B2AFE">
        <w:t>In 2009, the PUC approved CMP’s plan to replace old-style analog electricity meters with digital smart meters for its 620,000 customers. Health activists soon objected, joined by residents who claimed that they suffered from various medical symptoms after the meters were installed. They appealed the PUC’s approval in court, arguing that the commission hadn’t met its legal obligation to ensure that the $200 million smart-meter program is safe.</w:t>
      </w:r>
    </w:p>
    <w:p w:rsidR="005B2AFE" w:rsidRPr="003307BB" w:rsidRDefault="005B2AFE" w:rsidP="005B2AFE">
      <w:pPr>
        <w:rPr>
          <w:b/>
        </w:rPr>
      </w:pPr>
      <w:r w:rsidRPr="003307BB">
        <w:rPr>
          <w:b/>
        </w:rPr>
        <w:t>In 2012, the Maine Supreme Judicial Court agreed with the activists and ordered the PUC to take a second look at the health issues.</w:t>
      </w:r>
    </w:p>
    <w:p w:rsidR="005B2AFE" w:rsidRPr="003307BB" w:rsidRDefault="005B2AFE" w:rsidP="005B2AFE">
      <w:pPr>
        <w:rPr>
          <w:b/>
        </w:rPr>
      </w:pPr>
      <w:r w:rsidRPr="003307BB">
        <w:rPr>
          <w:b/>
        </w:rPr>
        <w:t>The PUC doesn’t have the expertise to conduct its own health studies so it has relied on accumulated knowledge. It accepted thousands of pages of new testimony from experts across the globe. The case now encompasses more than 660 separate filings, with reams of written and oral testimony from expert witnesses on the connection between brain tumors and the use of cellphones, for instance, and from residents who link the meters with symptoms that include headaches and fatigue.</w:t>
      </w:r>
    </w:p>
    <w:p w:rsidR="005B2AFE" w:rsidRPr="003307BB" w:rsidRDefault="005B2AFE" w:rsidP="005B2AFE">
      <w:pPr>
        <w:rPr>
          <w:b/>
        </w:rPr>
      </w:pPr>
      <w:r w:rsidRPr="003307BB">
        <w:rPr>
          <w:b/>
        </w:rPr>
        <w:t>After reviewing the testimony, the PUC staff wasn’t convinced that the meters pose a health hazard.</w:t>
      </w:r>
    </w:p>
    <w:p w:rsidR="005B2AFE" w:rsidRPr="003307BB" w:rsidRDefault="005B2AFE" w:rsidP="005B2AFE">
      <w:pPr>
        <w:rPr>
          <w:b/>
        </w:rPr>
      </w:pPr>
      <w:r w:rsidRPr="003307BB">
        <w:rPr>
          <w:b/>
        </w:rPr>
        <w:t>It said that the scientific evidence presented in the case is inconclusive. It found no credible, peer-reviewed studies to show a direct health risk from smart meters. The studies that do show a risk are based on exposures to much higher radio-frequency levels, the staff noted.</w:t>
      </w:r>
    </w:p>
    <w:p w:rsidR="005B2AFE" w:rsidRPr="003307BB" w:rsidRDefault="005B2AFE" w:rsidP="005B2AFE">
      <w:pPr>
        <w:rPr>
          <w:b/>
        </w:rPr>
      </w:pPr>
      <w:r w:rsidRPr="003307BB">
        <w:rPr>
          <w:b/>
        </w:rPr>
        <w:t>The staff also determined that the radio-frequency emissions from the smart-meter network comply with federal safety standards, and that no state or federal regulatory body or health agency in the United States or Canada has found smart meters to be unsafe.</w:t>
      </w:r>
    </w:p>
    <w:p w:rsidR="005B2AFE" w:rsidRPr="005B2AFE" w:rsidRDefault="005B2AFE" w:rsidP="005B2AFE">
      <w:r w:rsidRPr="005B2AFE">
        <w:lastRenderedPageBreak/>
        <w:t xml:space="preserve">“By this finding,” the staff wrote, “we do not intend to diminish the concerns of (the </w:t>
      </w:r>
      <w:proofErr w:type="spellStart"/>
      <w:r w:rsidRPr="005B2AFE">
        <w:t>intervenors</w:t>
      </w:r>
      <w:proofErr w:type="spellEnd"/>
      <w:r w:rsidRPr="005B2AFE">
        <w:t>) regarding the possible health impacts from (radio-frequency) emissions.”</w:t>
      </w:r>
    </w:p>
    <w:p w:rsidR="005B2AFE" w:rsidRPr="005B2AFE" w:rsidRDefault="005B2AFE" w:rsidP="005B2AFE">
      <w:r w:rsidRPr="005B2AFE">
        <w:t>The staff said it agreed with the World Health Organization and others that more research is needed, especially since radio-frequency-emitting devices are now so common.</w:t>
      </w:r>
    </w:p>
    <w:p w:rsidR="005B2AFE" w:rsidRPr="003307BB" w:rsidRDefault="005B2AFE" w:rsidP="005B2AFE">
      <w:pPr>
        <w:rPr>
          <w:b/>
        </w:rPr>
      </w:pPr>
      <w:r w:rsidRPr="003307BB">
        <w:rPr>
          <w:b/>
        </w:rPr>
        <w:t xml:space="preserve">In response to the report, Ed Friedman of Bowdoinham, the lead plaintiff in the 2012 Supreme Judicial Court case, said late Wednesday, “While not surprising the PUC staff continues to thumb their nose at the law ... and show their bias in favor of </w:t>
      </w:r>
      <w:proofErr w:type="gramStart"/>
      <w:r w:rsidRPr="003307BB">
        <w:rPr>
          <w:b/>
        </w:rPr>
        <w:t>utilities,</w:t>
      </w:r>
      <w:proofErr w:type="gramEnd"/>
      <w:r w:rsidRPr="003307BB">
        <w:rPr>
          <w:b/>
        </w:rPr>
        <w:t xml:space="preserve"> it’s particularly egregious they rejected something like 800 peer-reviewed scientific references submitted to them as evidence.”</w:t>
      </w:r>
    </w:p>
    <w:p w:rsidR="003307BB" w:rsidRPr="003307BB" w:rsidRDefault="003307BB" w:rsidP="003307BB">
      <w:r w:rsidRPr="003307BB">
        <w:t>CMP declined to comment Wednesday on the finding, citing PUC rules against trying to influence the commissioners once the examiner’s report is released. It did, however, refer to several points in its testimony, including:</w:t>
      </w:r>
    </w:p>
    <w:p w:rsidR="003307BB" w:rsidRPr="003307BB" w:rsidRDefault="003307BB" w:rsidP="003307BB">
      <w:r w:rsidRPr="003307BB">
        <w:rPr>
          <w:i/>
          <w:iCs/>
        </w:rPr>
        <w:t>•</w:t>
      </w:r>
      <w:r w:rsidRPr="003307BB">
        <w:t xml:space="preserve"> CMP’s system complies with the Federal Communications Commission’s safety standards for radio-frequency emissions.</w:t>
      </w:r>
    </w:p>
    <w:p w:rsidR="003307BB" w:rsidRPr="003307BB" w:rsidRDefault="003307BB" w:rsidP="003307BB">
      <w:r w:rsidRPr="003307BB">
        <w:rPr>
          <w:i/>
          <w:iCs/>
        </w:rPr>
        <w:t>•</w:t>
      </w:r>
      <w:r w:rsidRPr="003307BB">
        <w:t xml:space="preserve"> As confirmed by field measurements, radio-frequency emissions from smart meters are well below those from other natural and man-made sources.</w:t>
      </w:r>
    </w:p>
    <w:p w:rsidR="003307BB" w:rsidRPr="003307BB" w:rsidRDefault="003307BB" w:rsidP="003307BB">
      <w:r w:rsidRPr="003307BB">
        <w:rPr>
          <w:i/>
          <w:iCs/>
        </w:rPr>
        <w:t>•</w:t>
      </w:r>
      <w:r w:rsidRPr="003307BB">
        <w:t xml:space="preserve"> The health data on other wireless technologies, primarily cellphone data, does not suggest health risks at the level of radio-frequency emissions from smart meters</w:t>
      </w:r>
    </w:p>
    <w:p w:rsidR="003307BB" w:rsidRPr="003307BB" w:rsidRDefault="003307BB" w:rsidP="003307BB">
      <w:r w:rsidRPr="003307BB">
        <w:rPr>
          <w:i/>
          <w:iCs/>
        </w:rPr>
        <w:t>•</w:t>
      </w:r>
      <w:r w:rsidRPr="003307BB">
        <w:t xml:space="preserve"> CMP’s smart meters’ emissions are below the levels recommended by the opposition’s expert witnesses in the case.</w:t>
      </w:r>
    </w:p>
    <w:p w:rsidR="003307BB" w:rsidRPr="003307BB" w:rsidRDefault="003307BB" w:rsidP="003307BB">
      <w:r w:rsidRPr="003307BB">
        <w:t>Since it installed the digital meters, CMP has used the technology to read meters remotely and speed service restoration after storms, among other things. Thousands of customers are using a smart-meter-enabled website to help manage their home energy use.</w:t>
      </w:r>
    </w:p>
    <w:p w:rsidR="003307BB" w:rsidRPr="003307BB" w:rsidRDefault="003307BB" w:rsidP="003307BB">
      <w:r w:rsidRPr="003307BB">
        <w:t>Only two of the three commissioners will decide the case. The chairman, Tom Welch, has recused himself because he did legal work on CMP issues while he was in private law practice.</w:t>
      </w:r>
    </w:p>
    <w:p w:rsidR="003307BB" w:rsidRPr="003307BB" w:rsidRDefault="003307BB" w:rsidP="003307BB">
      <w:proofErr w:type="spellStart"/>
      <w:r w:rsidRPr="003307BB">
        <w:t>McGlauflin</w:t>
      </w:r>
      <w:proofErr w:type="spellEnd"/>
      <w:r w:rsidRPr="003307BB">
        <w:t xml:space="preserve"> said it’s not clear what the practical effect would be if the commission did rule in favor of the activists. Short of tearing out all of the meters and replacing them, he said, it’s possible that people who don’t want them at their homes could get analog meters without paying additional fees.</w:t>
      </w:r>
    </w:p>
    <w:p w:rsidR="003307BB" w:rsidRPr="003307BB" w:rsidRDefault="003307BB" w:rsidP="003307BB">
      <w:r w:rsidRPr="003307BB">
        <w:t>The 8,000 or so customers who have chosen to “opt out” of the smart meter program now pay $12 a month to cover the cost of alternative equipment and meter readings.</w:t>
      </w:r>
    </w:p>
    <w:p w:rsidR="003307BB" w:rsidRPr="003307BB" w:rsidRDefault="003307BB" w:rsidP="003307BB">
      <w:r w:rsidRPr="003307BB">
        <w:rPr>
          <w:i/>
          <w:iCs/>
        </w:rPr>
        <w:t xml:space="preserve">Tux </w:t>
      </w:r>
      <w:proofErr w:type="spellStart"/>
      <w:r w:rsidRPr="003307BB">
        <w:rPr>
          <w:i/>
          <w:iCs/>
        </w:rPr>
        <w:t>Turkel</w:t>
      </w:r>
      <w:proofErr w:type="spellEnd"/>
      <w:r w:rsidRPr="003307BB">
        <w:rPr>
          <w:i/>
          <w:iCs/>
        </w:rPr>
        <w:t xml:space="preserve"> can be contacted at 791-6462 or at:</w:t>
      </w:r>
      <w:r>
        <w:rPr>
          <w:i/>
          <w:iCs/>
        </w:rPr>
        <w:t xml:space="preserve"> </w:t>
      </w:r>
      <w:r w:rsidRPr="003307BB">
        <w:rPr>
          <w:i/>
          <w:iCs/>
        </w:rPr>
        <w:t>tturkel@pressherald.com</w:t>
      </w:r>
    </w:p>
    <w:p w:rsidR="006276CB" w:rsidRPr="00846C29" w:rsidRDefault="006276CB" w:rsidP="00846C29"/>
    <w:sectPr w:rsidR="006276CB" w:rsidRPr="00846C29" w:rsidSect="00762785">
      <w:footerReference w:type="default" r:id="rId14"/>
      <w:footnotePr>
        <w:numFmt w:val="upperLetter"/>
      </w:footnotePr>
      <w:endnotePr>
        <w:numFmt w:val="decimal"/>
      </w:endnotePr>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09" w:rsidRDefault="00007909" w:rsidP="00390490">
      <w:pPr>
        <w:spacing w:after="0" w:line="240" w:lineRule="auto"/>
      </w:pPr>
      <w:r>
        <w:separator/>
      </w:r>
    </w:p>
  </w:endnote>
  <w:endnote w:type="continuationSeparator" w:id="0">
    <w:p w:rsidR="00007909" w:rsidRDefault="00007909" w:rsidP="0039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970"/>
      <w:docPartObj>
        <w:docPartGallery w:val="Page Numbers (Bottom of Page)"/>
        <w:docPartUnique/>
      </w:docPartObj>
    </w:sdtPr>
    <w:sdtEndPr/>
    <w:sdtContent>
      <w:p w:rsidR="00AC4CD3" w:rsidRDefault="00007909">
        <w:pPr>
          <w:pStyle w:val="Footer"/>
          <w:jc w:val="right"/>
        </w:pPr>
        <w:r>
          <w:fldChar w:fldCharType="begin"/>
        </w:r>
        <w:r>
          <w:instrText xml:space="preserve"> PAGE   \* MERGEFORMAT </w:instrText>
        </w:r>
        <w:r>
          <w:fldChar w:fldCharType="separate"/>
        </w:r>
        <w:r w:rsidR="00E02048">
          <w:rPr>
            <w:noProof/>
          </w:rPr>
          <w:t>1</w:t>
        </w:r>
        <w:r>
          <w:rPr>
            <w:noProof/>
          </w:rPr>
          <w:fldChar w:fldCharType="end"/>
        </w:r>
      </w:p>
    </w:sdtContent>
  </w:sdt>
  <w:p w:rsidR="00AC4CD3" w:rsidRDefault="00AC4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09" w:rsidRDefault="00007909" w:rsidP="00390490">
      <w:pPr>
        <w:spacing w:after="0" w:line="240" w:lineRule="auto"/>
      </w:pPr>
      <w:r>
        <w:separator/>
      </w:r>
    </w:p>
  </w:footnote>
  <w:footnote w:type="continuationSeparator" w:id="0">
    <w:p w:rsidR="00007909" w:rsidRDefault="00007909" w:rsidP="00390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F10"/>
    <w:multiLevelType w:val="hybridMultilevel"/>
    <w:tmpl w:val="762AB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62310"/>
    <w:multiLevelType w:val="multilevel"/>
    <w:tmpl w:val="0FE4163C"/>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6053D5"/>
    <w:multiLevelType w:val="hybridMultilevel"/>
    <w:tmpl w:val="BB60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00171"/>
    <w:multiLevelType w:val="hybridMultilevel"/>
    <w:tmpl w:val="0C32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175B6"/>
    <w:multiLevelType w:val="hybridMultilevel"/>
    <w:tmpl w:val="D94E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F191A"/>
    <w:multiLevelType w:val="hybridMultilevel"/>
    <w:tmpl w:val="AF0A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42D64"/>
    <w:multiLevelType w:val="hybridMultilevel"/>
    <w:tmpl w:val="47B2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BC8"/>
    <w:multiLevelType w:val="hybridMultilevel"/>
    <w:tmpl w:val="8CF03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E2342"/>
    <w:multiLevelType w:val="multilevel"/>
    <w:tmpl w:val="BF52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92D98"/>
    <w:multiLevelType w:val="multilevel"/>
    <w:tmpl w:val="7F80BB3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6414C8"/>
    <w:multiLevelType w:val="multilevel"/>
    <w:tmpl w:val="283AAB58"/>
    <w:lvl w:ilvl="0">
      <w:start w:val="1"/>
      <w:numFmt w:val="upperRoman"/>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323B45"/>
    <w:multiLevelType w:val="multilevel"/>
    <w:tmpl w:val="14D6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15FDE"/>
    <w:multiLevelType w:val="hybridMultilevel"/>
    <w:tmpl w:val="1108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3643A"/>
    <w:multiLevelType w:val="multilevel"/>
    <w:tmpl w:val="8CB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82BE8"/>
    <w:multiLevelType w:val="multilevel"/>
    <w:tmpl w:val="D94E0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5856CD5"/>
    <w:multiLevelType w:val="multilevel"/>
    <w:tmpl w:val="2A52F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EA7DEB"/>
    <w:multiLevelType w:val="multilevel"/>
    <w:tmpl w:val="F8A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B6756"/>
    <w:multiLevelType w:val="hybridMultilevel"/>
    <w:tmpl w:val="1B72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66ABD"/>
    <w:multiLevelType w:val="multilevel"/>
    <w:tmpl w:val="DBA4B29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287C64"/>
    <w:multiLevelType w:val="multilevel"/>
    <w:tmpl w:val="DBA4B29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D9D7B3E"/>
    <w:multiLevelType w:val="multilevel"/>
    <w:tmpl w:val="9D6A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272473"/>
    <w:multiLevelType w:val="multilevel"/>
    <w:tmpl w:val="021C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4449D2"/>
    <w:multiLevelType w:val="multilevel"/>
    <w:tmpl w:val="2CE48A1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0815F7"/>
    <w:multiLevelType w:val="hybridMultilevel"/>
    <w:tmpl w:val="CF6623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3B7BC6"/>
    <w:multiLevelType w:val="hybridMultilevel"/>
    <w:tmpl w:val="3D06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22987"/>
    <w:multiLevelType w:val="multilevel"/>
    <w:tmpl w:val="0FE4163C"/>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5783350"/>
    <w:multiLevelType w:val="hybridMultilevel"/>
    <w:tmpl w:val="93C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04DD8"/>
    <w:multiLevelType w:val="hybridMultilevel"/>
    <w:tmpl w:val="2A52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70C10"/>
    <w:multiLevelType w:val="hybridMultilevel"/>
    <w:tmpl w:val="FBD6E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7F14AE"/>
    <w:multiLevelType w:val="multilevel"/>
    <w:tmpl w:val="762AB4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610543A8"/>
    <w:multiLevelType w:val="multilevel"/>
    <w:tmpl w:val="AF0A93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2AD4A34"/>
    <w:multiLevelType w:val="multilevel"/>
    <w:tmpl w:val="DF9CFF48"/>
    <w:lvl w:ilvl="0">
      <w:start w:val="1"/>
      <w:numFmt w:val="upperRoman"/>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BE5781C"/>
    <w:multiLevelType w:val="multilevel"/>
    <w:tmpl w:val="2A52F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E4E6A0D"/>
    <w:multiLevelType w:val="multilevel"/>
    <w:tmpl w:val="762AB4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71CE4AF5"/>
    <w:multiLevelType w:val="hybridMultilevel"/>
    <w:tmpl w:val="B8F88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35680"/>
    <w:multiLevelType w:val="hybridMultilevel"/>
    <w:tmpl w:val="6046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1E22F7"/>
    <w:multiLevelType w:val="multilevel"/>
    <w:tmpl w:val="0FE4163C"/>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0"/>
  </w:num>
  <w:num w:numId="3">
    <w:abstractNumId w:val="29"/>
  </w:num>
  <w:num w:numId="4">
    <w:abstractNumId w:val="33"/>
  </w:num>
  <w:num w:numId="5">
    <w:abstractNumId w:val="35"/>
  </w:num>
  <w:num w:numId="6">
    <w:abstractNumId w:val="5"/>
  </w:num>
  <w:num w:numId="7">
    <w:abstractNumId w:val="30"/>
  </w:num>
  <w:num w:numId="8">
    <w:abstractNumId w:val="13"/>
  </w:num>
  <w:num w:numId="9">
    <w:abstractNumId w:val="11"/>
  </w:num>
  <w:num w:numId="10">
    <w:abstractNumId w:val="8"/>
  </w:num>
  <w:num w:numId="11">
    <w:abstractNumId w:val="16"/>
  </w:num>
  <w:num w:numId="12">
    <w:abstractNumId w:val="36"/>
  </w:num>
  <w:num w:numId="13">
    <w:abstractNumId w:val="31"/>
  </w:num>
  <w:num w:numId="14">
    <w:abstractNumId w:val="10"/>
  </w:num>
  <w:num w:numId="15">
    <w:abstractNumId w:val="1"/>
  </w:num>
  <w:num w:numId="16">
    <w:abstractNumId w:val="25"/>
  </w:num>
  <w:num w:numId="17">
    <w:abstractNumId w:val="19"/>
  </w:num>
  <w:num w:numId="18">
    <w:abstractNumId w:val="22"/>
  </w:num>
  <w:num w:numId="19">
    <w:abstractNumId w:val="9"/>
  </w:num>
  <w:num w:numId="20">
    <w:abstractNumId w:val="18"/>
  </w:num>
  <w:num w:numId="21">
    <w:abstractNumId w:val="23"/>
  </w:num>
  <w:num w:numId="22">
    <w:abstractNumId w:val="17"/>
  </w:num>
  <w:num w:numId="23">
    <w:abstractNumId w:val="7"/>
  </w:num>
  <w:num w:numId="24">
    <w:abstractNumId w:val="27"/>
  </w:num>
  <w:num w:numId="25">
    <w:abstractNumId w:val="32"/>
  </w:num>
  <w:num w:numId="26">
    <w:abstractNumId w:val="4"/>
  </w:num>
  <w:num w:numId="27">
    <w:abstractNumId w:val="15"/>
  </w:num>
  <w:num w:numId="28">
    <w:abstractNumId w:val="34"/>
  </w:num>
  <w:num w:numId="29">
    <w:abstractNumId w:val="14"/>
  </w:num>
  <w:num w:numId="30">
    <w:abstractNumId w:val="6"/>
  </w:num>
  <w:num w:numId="31">
    <w:abstractNumId w:val="2"/>
  </w:num>
  <w:num w:numId="32">
    <w:abstractNumId w:val="28"/>
  </w:num>
  <w:num w:numId="33">
    <w:abstractNumId w:val="26"/>
  </w:num>
  <w:num w:numId="34">
    <w:abstractNumId w:val="20"/>
  </w:num>
  <w:num w:numId="35">
    <w:abstractNumId w:val="3"/>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footnotePr>
    <w:numFmt w:val="upperLette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53"/>
    <w:rsid w:val="00007909"/>
    <w:rsid w:val="00014E0A"/>
    <w:rsid w:val="00024E94"/>
    <w:rsid w:val="000279BD"/>
    <w:rsid w:val="0004319F"/>
    <w:rsid w:val="00051D7D"/>
    <w:rsid w:val="00055571"/>
    <w:rsid w:val="00056045"/>
    <w:rsid w:val="00071DE6"/>
    <w:rsid w:val="00071E36"/>
    <w:rsid w:val="0007484A"/>
    <w:rsid w:val="000811DC"/>
    <w:rsid w:val="0008791F"/>
    <w:rsid w:val="00091125"/>
    <w:rsid w:val="000A3508"/>
    <w:rsid w:val="000A3ACD"/>
    <w:rsid w:val="000B0EDD"/>
    <w:rsid w:val="000C1CCB"/>
    <w:rsid w:val="000C53C1"/>
    <w:rsid w:val="000D0C7D"/>
    <w:rsid w:val="000D7FC7"/>
    <w:rsid w:val="0010025B"/>
    <w:rsid w:val="00101CB5"/>
    <w:rsid w:val="00111197"/>
    <w:rsid w:val="00112AD3"/>
    <w:rsid w:val="00122011"/>
    <w:rsid w:val="00125E51"/>
    <w:rsid w:val="00133DBA"/>
    <w:rsid w:val="00136B44"/>
    <w:rsid w:val="00144F0D"/>
    <w:rsid w:val="00164695"/>
    <w:rsid w:val="00186E8B"/>
    <w:rsid w:val="00193081"/>
    <w:rsid w:val="001A50F7"/>
    <w:rsid w:val="001B57AC"/>
    <w:rsid w:val="001C2D40"/>
    <w:rsid w:val="001C5193"/>
    <w:rsid w:val="001D075D"/>
    <w:rsid w:val="001D141E"/>
    <w:rsid w:val="001D5A90"/>
    <w:rsid w:val="001E7F88"/>
    <w:rsid w:val="001F6F1F"/>
    <w:rsid w:val="002011EE"/>
    <w:rsid w:val="0020489E"/>
    <w:rsid w:val="00230462"/>
    <w:rsid w:val="00234A29"/>
    <w:rsid w:val="00235C4E"/>
    <w:rsid w:val="00245870"/>
    <w:rsid w:val="0025044D"/>
    <w:rsid w:val="002506BE"/>
    <w:rsid w:val="002666C1"/>
    <w:rsid w:val="00282B84"/>
    <w:rsid w:val="00284606"/>
    <w:rsid w:val="00285295"/>
    <w:rsid w:val="002863AD"/>
    <w:rsid w:val="002A54BE"/>
    <w:rsid w:val="002B1047"/>
    <w:rsid w:val="002B3E63"/>
    <w:rsid w:val="002C17E0"/>
    <w:rsid w:val="002C523B"/>
    <w:rsid w:val="002D2BFD"/>
    <w:rsid w:val="002D41CB"/>
    <w:rsid w:val="002E106C"/>
    <w:rsid w:val="002F2CBE"/>
    <w:rsid w:val="0030086D"/>
    <w:rsid w:val="00302473"/>
    <w:rsid w:val="003212CA"/>
    <w:rsid w:val="00324390"/>
    <w:rsid w:val="003307BB"/>
    <w:rsid w:val="00330825"/>
    <w:rsid w:val="003332D4"/>
    <w:rsid w:val="0033380E"/>
    <w:rsid w:val="00342AB5"/>
    <w:rsid w:val="0036369F"/>
    <w:rsid w:val="00367166"/>
    <w:rsid w:val="00371E2A"/>
    <w:rsid w:val="00377AEA"/>
    <w:rsid w:val="00390490"/>
    <w:rsid w:val="00390A01"/>
    <w:rsid w:val="0039245F"/>
    <w:rsid w:val="00397379"/>
    <w:rsid w:val="003A00E6"/>
    <w:rsid w:val="003A17DA"/>
    <w:rsid w:val="003A7853"/>
    <w:rsid w:val="003C14A4"/>
    <w:rsid w:val="003C3DDA"/>
    <w:rsid w:val="003C5BCA"/>
    <w:rsid w:val="003D195F"/>
    <w:rsid w:val="003D4372"/>
    <w:rsid w:val="003D655E"/>
    <w:rsid w:val="003E61B2"/>
    <w:rsid w:val="00410DD3"/>
    <w:rsid w:val="00412BB7"/>
    <w:rsid w:val="004158C5"/>
    <w:rsid w:val="00424EE0"/>
    <w:rsid w:val="004257D6"/>
    <w:rsid w:val="004311A8"/>
    <w:rsid w:val="00433B7E"/>
    <w:rsid w:val="00440E94"/>
    <w:rsid w:val="00443743"/>
    <w:rsid w:val="0044400E"/>
    <w:rsid w:val="00447FB5"/>
    <w:rsid w:val="004540B5"/>
    <w:rsid w:val="00466461"/>
    <w:rsid w:val="00477975"/>
    <w:rsid w:val="00481B9F"/>
    <w:rsid w:val="0048576E"/>
    <w:rsid w:val="00490DA0"/>
    <w:rsid w:val="004C2989"/>
    <w:rsid w:val="004E166B"/>
    <w:rsid w:val="004E7F0C"/>
    <w:rsid w:val="004F4608"/>
    <w:rsid w:val="004F66F0"/>
    <w:rsid w:val="00500EF3"/>
    <w:rsid w:val="005040E1"/>
    <w:rsid w:val="00510E74"/>
    <w:rsid w:val="005132E4"/>
    <w:rsid w:val="00514FE5"/>
    <w:rsid w:val="00517629"/>
    <w:rsid w:val="005254A1"/>
    <w:rsid w:val="00530FE7"/>
    <w:rsid w:val="005317F9"/>
    <w:rsid w:val="00533027"/>
    <w:rsid w:val="005373D4"/>
    <w:rsid w:val="00541FCB"/>
    <w:rsid w:val="00543A3D"/>
    <w:rsid w:val="00546DD5"/>
    <w:rsid w:val="00553436"/>
    <w:rsid w:val="00554369"/>
    <w:rsid w:val="0055533A"/>
    <w:rsid w:val="00556305"/>
    <w:rsid w:val="0057171E"/>
    <w:rsid w:val="0058006E"/>
    <w:rsid w:val="0058048C"/>
    <w:rsid w:val="00586E2A"/>
    <w:rsid w:val="00591184"/>
    <w:rsid w:val="00592AC4"/>
    <w:rsid w:val="0059377C"/>
    <w:rsid w:val="0059430B"/>
    <w:rsid w:val="0059737A"/>
    <w:rsid w:val="005A17DD"/>
    <w:rsid w:val="005A38D9"/>
    <w:rsid w:val="005A402D"/>
    <w:rsid w:val="005A49CD"/>
    <w:rsid w:val="005B2910"/>
    <w:rsid w:val="005B2AFE"/>
    <w:rsid w:val="005C1581"/>
    <w:rsid w:val="005C1A25"/>
    <w:rsid w:val="005C3701"/>
    <w:rsid w:val="005C659B"/>
    <w:rsid w:val="005C76E4"/>
    <w:rsid w:val="005D4800"/>
    <w:rsid w:val="005D76CC"/>
    <w:rsid w:val="005E47FA"/>
    <w:rsid w:val="005E50DE"/>
    <w:rsid w:val="005F44BB"/>
    <w:rsid w:val="00602510"/>
    <w:rsid w:val="006060D5"/>
    <w:rsid w:val="00606A41"/>
    <w:rsid w:val="00613A72"/>
    <w:rsid w:val="00617C8E"/>
    <w:rsid w:val="0062211B"/>
    <w:rsid w:val="00624BF4"/>
    <w:rsid w:val="006276CB"/>
    <w:rsid w:val="00636107"/>
    <w:rsid w:val="006372A0"/>
    <w:rsid w:val="006470BD"/>
    <w:rsid w:val="00662068"/>
    <w:rsid w:val="006709D0"/>
    <w:rsid w:val="00676ABF"/>
    <w:rsid w:val="00677191"/>
    <w:rsid w:val="00692A8C"/>
    <w:rsid w:val="006957BF"/>
    <w:rsid w:val="006A5473"/>
    <w:rsid w:val="006B606F"/>
    <w:rsid w:val="006D0FD6"/>
    <w:rsid w:val="006D698F"/>
    <w:rsid w:val="006E2673"/>
    <w:rsid w:val="006E3F4F"/>
    <w:rsid w:val="006F1C57"/>
    <w:rsid w:val="006F2093"/>
    <w:rsid w:val="006F331F"/>
    <w:rsid w:val="006F759A"/>
    <w:rsid w:val="006F7C07"/>
    <w:rsid w:val="00702880"/>
    <w:rsid w:val="00720954"/>
    <w:rsid w:val="00741A3E"/>
    <w:rsid w:val="00746550"/>
    <w:rsid w:val="00762785"/>
    <w:rsid w:val="0076372E"/>
    <w:rsid w:val="00764615"/>
    <w:rsid w:val="007956FE"/>
    <w:rsid w:val="007A2583"/>
    <w:rsid w:val="007A7EFF"/>
    <w:rsid w:val="007B1D12"/>
    <w:rsid w:val="007C40EA"/>
    <w:rsid w:val="007C4556"/>
    <w:rsid w:val="007D621E"/>
    <w:rsid w:val="007F07D2"/>
    <w:rsid w:val="007F4784"/>
    <w:rsid w:val="008046D1"/>
    <w:rsid w:val="00804E8C"/>
    <w:rsid w:val="00822B03"/>
    <w:rsid w:val="00825D0A"/>
    <w:rsid w:val="00830A6D"/>
    <w:rsid w:val="00833F0E"/>
    <w:rsid w:val="008375AF"/>
    <w:rsid w:val="008417F7"/>
    <w:rsid w:val="00846C29"/>
    <w:rsid w:val="00856B6A"/>
    <w:rsid w:val="0085736F"/>
    <w:rsid w:val="008719B4"/>
    <w:rsid w:val="00877367"/>
    <w:rsid w:val="008822F1"/>
    <w:rsid w:val="00886946"/>
    <w:rsid w:val="008A14FE"/>
    <w:rsid w:val="008A4B06"/>
    <w:rsid w:val="008A79FD"/>
    <w:rsid w:val="008B2614"/>
    <w:rsid w:val="008B4D4D"/>
    <w:rsid w:val="008C0FA9"/>
    <w:rsid w:val="008C3A5F"/>
    <w:rsid w:val="008E0A00"/>
    <w:rsid w:val="008E1E75"/>
    <w:rsid w:val="008E2CF4"/>
    <w:rsid w:val="008E3892"/>
    <w:rsid w:val="00911A2D"/>
    <w:rsid w:val="009130C9"/>
    <w:rsid w:val="00915641"/>
    <w:rsid w:val="00915683"/>
    <w:rsid w:val="00921178"/>
    <w:rsid w:val="00931452"/>
    <w:rsid w:val="00936229"/>
    <w:rsid w:val="0093648B"/>
    <w:rsid w:val="00945A0F"/>
    <w:rsid w:val="00946EA7"/>
    <w:rsid w:val="00947F15"/>
    <w:rsid w:val="0096208C"/>
    <w:rsid w:val="009703F2"/>
    <w:rsid w:val="0098508B"/>
    <w:rsid w:val="009926DA"/>
    <w:rsid w:val="009938EE"/>
    <w:rsid w:val="009C23D5"/>
    <w:rsid w:val="009E7282"/>
    <w:rsid w:val="00A2417C"/>
    <w:rsid w:val="00A27A76"/>
    <w:rsid w:val="00A36209"/>
    <w:rsid w:val="00A41ED5"/>
    <w:rsid w:val="00A57FE1"/>
    <w:rsid w:val="00A62995"/>
    <w:rsid w:val="00A63082"/>
    <w:rsid w:val="00A71A73"/>
    <w:rsid w:val="00A75D0A"/>
    <w:rsid w:val="00A91EFA"/>
    <w:rsid w:val="00A91FBB"/>
    <w:rsid w:val="00A94AA7"/>
    <w:rsid w:val="00A9722D"/>
    <w:rsid w:val="00AC4CD3"/>
    <w:rsid w:val="00AC68DD"/>
    <w:rsid w:val="00AC75E6"/>
    <w:rsid w:val="00AD2A96"/>
    <w:rsid w:val="00AE5E5B"/>
    <w:rsid w:val="00AF1607"/>
    <w:rsid w:val="00AF48D7"/>
    <w:rsid w:val="00B004F4"/>
    <w:rsid w:val="00B0534F"/>
    <w:rsid w:val="00B159F8"/>
    <w:rsid w:val="00B24016"/>
    <w:rsid w:val="00B30D9C"/>
    <w:rsid w:val="00B327B3"/>
    <w:rsid w:val="00B33366"/>
    <w:rsid w:val="00B505FA"/>
    <w:rsid w:val="00B700ED"/>
    <w:rsid w:val="00B75C80"/>
    <w:rsid w:val="00B807D1"/>
    <w:rsid w:val="00B836E9"/>
    <w:rsid w:val="00B90735"/>
    <w:rsid w:val="00B90E03"/>
    <w:rsid w:val="00BA3C94"/>
    <w:rsid w:val="00BA58AF"/>
    <w:rsid w:val="00BA67F0"/>
    <w:rsid w:val="00BB60CD"/>
    <w:rsid w:val="00BC0FAB"/>
    <w:rsid w:val="00BC3D71"/>
    <w:rsid w:val="00BC3EA2"/>
    <w:rsid w:val="00BC468D"/>
    <w:rsid w:val="00BE212F"/>
    <w:rsid w:val="00C025C9"/>
    <w:rsid w:val="00C10F18"/>
    <w:rsid w:val="00C12091"/>
    <w:rsid w:val="00C1319B"/>
    <w:rsid w:val="00C140B4"/>
    <w:rsid w:val="00C23A2D"/>
    <w:rsid w:val="00C2498A"/>
    <w:rsid w:val="00C36317"/>
    <w:rsid w:val="00C508EF"/>
    <w:rsid w:val="00C517E8"/>
    <w:rsid w:val="00C77DE8"/>
    <w:rsid w:val="00C80349"/>
    <w:rsid w:val="00C80F5B"/>
    <w:rsid w:val="00C93C7F"/>
    <w:rsid w:val="00C970E3"/>
    <w:rsid w:val="00CA0240"/>
    <w:rsid w:val="00CA6A2E"/>
    <w:rsid w:val="00CB0E6C"/>
    <w:rsid w:val="00CC6367"/>
    <w:rsid w:val="00CC7D2F"/>
    <w:rsid w:val="00CD213A"/>
    <w:rsid w:val="00CD61CE"/>
    <w:rsid w:val="00CD6DEA"/>
    <w:rsid w:val="00CE297B"/>
    <w:rsid w:val="00D03C5F"/>
    <w:rsid w:val="00D1305E"/>
    <w:rsid w:val="00D14E82"/>
    <w:rsid w:val="00D411B5"/>
    <w:rsid w:val="00D6005E"/>
    <w:rsid w:val="00D63545"/>
    <w:rsid w:val="00D73311"/>
    <w:rsid w:val="00D80C7A"/>
    <w:rsid w:val="00D8490C"/>
    <w:rsid w:val="00D906B0"/>
    <w:rsid w:val="00D9189B"/>
    <w:rsid w:val="00D97FD4"/>
    <w:rsid w:val="00DA2406"/>
    <w:rsid w:val="00DA2EF0"/>
    <w:rsid w:val="00DA4425"/>
    <w:rsid w:val="00DA658B"/>
    <w:rsid w:val="00DB375C"/>
    <w:rsid w:val="00DB5DF6"/>
    <w:rsid w:val="00DB7921"/>
    <w:rsid w:val="00DC33F7"/>
    <w:rsid w:val="00DD0F68"/>
    <w:rsid w:val="00DD6B06"/>
    <w:rsid w:val="00DE1285"/>
    <w:rsid w:val="00E02048"/>
    <w:rsid w:val="00E06458"/>
    <w:rsid w:val="00E14571"/>
    <w:rsid w:val="00E32293"/>
    <w:rsid w:val="00E36DCB"/>
    <w:rsid w:val="00E50114"/>
    <w:rsid w:val="00E51805"/>
    <w:rsid w:val="00E65F61"/>
    <w:rsid w:val="00E67CAE"/>
    <w:rsid w:val="00E82391"/>
    <w:rsid w:val="00E82817"/>
    <w:rsid w:val="00E969C3"/>
    <w:rsid w:val="00EB1C91"/>
    <w:rsid w:val="00EB379F"/>
    <w:rsid w:val="00ED1BCE"/>
    <w:rsid w:val="00EE6A8A"/>
    <w:rsid w:val="00EE6CF6"/>
    <w:rsid w:val="00EF04AA"/>
    <w:rsid w:val="00EF6125"/>
    <w:rsid w:val="00EF6AD5"/>
    <w:rsid w:val="00F005B6"/>
    <w:rsid w:val="00F06AE9"/>
    <w:rsid w:val="00F122E0"/>
    <w:rsid w:val="00F15D41"/>
    <w:rsid w:val="00F2484B"/>
    <w:rsid w:val="00F37774"/>
    <w:rsid w:val="00F37E8F"/>
    <w:rsid w:val="00F55317"/>
    <w:rsid w:val="00F57ABC"/>
    <w:rsid w:val="00F62A4C"/>
    <w:rsid w:val="00F63EFB"/>
    <w:rsid w:val="00F72CDE"/>
    <w:rsid w:val="00F73246"/>
    <w:rsid w:val="00F911FD"/>
    <w:rsid w:val="00FB44B4"/>
    <w:rsid w:val="00FC68F7"/>
    <w:rsid w:val="00FD0450"/>
    <w:rsid w:val="00FF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3C14A4"/>
    <w:pPr>
      <w:spacing w:before="401" w:after="401" w:line="240" w:lineRule="auto"/>
      <w:outlineLvl w:val="4"/>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490"/>
  </w:style>
  <w:style w:type="paragraph" w:styleId="Footer">
    <w:name w:val="footer"/>
    <w:basedOn w:val="Normal"/>
    <w:link w:val="FooterChar"/>
    <w:uiPriority w:val="99"/>
    <w:unhideWhenUsed/>
    <w:rsid w:val="0039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90"/>
  </w:style>
  <w:style w:type="paragraph" w:styleId="NormalWeb">
    <w:name w:val="Normal (Web)"/>
    <w:basedOn w:val="Normal"/>
    <w:uiPriority w:val="99"/>
    <w:unhideWhenUsed/>
    <w:rsid w:val="005717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E2A"/>
    <w:pPr>
      <w:ind w:left="720"/>
      <w:contextualSpacing/>
    </w:pPr>
  </w:style>
  <w:style w:type="character" w:customStyle="1" w:styleId="story1">
    <w:name w:val="story1"/>
    <w:basedOn w:val="DefaultParagraphFont"/>
    <w:rsid w:val="00A41ED5"/>
    <w:rPr>
      <w:rFonts w:ascii="Arial" w:hAnsi="Arial" w:cs="Arial" w:hint="default"/>
      <w:color w:val="000000"/>
      <w:sz w:val="18"/>
      <w:szCs w:val="18"/>
    </w:rPr>
  </w:style>
  <w:style w:type="paragraph" w:styleId="BalloonText">
    <w:name w:val="Balloon Text"/>
    <w:basedOn w:val="Normal"/>
    <w:link w:val="BalloonTextChar"/>
    <w:uiPriority w:val="99"/>
    <w:semiHidden/>
    <w:unhideWhenUsed/>
    <w:rsid w:val="00CA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2E"/>
    <w:rPr>
      <w:rFonts w:ascii="Tahoma" w:hAnsi="Tahoma" w:cs="Tahoma"/>
      <w:sz w:val="16"/>
      <w:szCs w:val="16"/>
    </w:rPr>
  </w:style>
  <w:style w:type="character" w:styleId="Hyperlink">
    <w:name w:val="Hyperlink"/>
    <w:basedOn w:val="DefaultParagraphFont"/>
    <w:uiPriority w:val="99"/>
    <w:unhideWhenUsed/>
    <w:rsid w:val="008A4B06"/>
    <w:rPr>
      <w:color w:val="0000FF"/>
      <w:u w:val="single"/>
    </w:rPr>
  </w:style>
  <w:style w:type="character" w:customStyle="1" w:styleId="Heading5Char">
    <w:name w:val="Heading 5 Char"/>
    <w:basedOn w:val="DefaultParagraphFont"/>
    <w:link w:val="Heading5"/>
    <w:uiPriority w:val="9"/>
    <w:rsid w:val="003C14A4"/>
    <w:rPr>
      <w:rFonts w:ascii="Times New Roman" w:eastAsia="Times New Roman" w:hAnsi="Times New Roman" w:cs="Times New Roman"/>
      <w:b/>
      <w:bCs/>
      <w:sz w:val="31"/>
      <w:szCs w:val="31"/>
    </w:rPr>
  </w:style>
  <w:style w:type="paragraph" w:customStyle="1" w:styleId="Calibri">
    <w:name w:val="Calibri"/>
    <w:basedOn w:val="Normal"/>
    <w:rsid w:val="003C14A4"/>
    <w:pPr>
      <w:spacing w:after="0" w:line="260" w:lineRule="exact"/>
      <w:jc w:val="both"/>
    </w:pPr>
    <w:rPr>
      <w:rFonts w:ascii="Calibri" w:eastAsia="Times New Roman" w:hAnsi="Calibri" w:cs="Times New Roman"/>
      <w:color w:val="000000"/>
      <w:kern w:val="28"/>
      <w:sz w:val="20"/>
      <w:szCs w:val="20"/>
    </w:rPr>
  </w:style>
  <w:style w:type="character" w:styleId="HTMLVariable">
    <w:name w:val="HTML Variable"/>
    <w:basedOn w:val="DefaultParagraphFont"/>
    <w:uiPriority w:val="99"/>
    <w:semiHidden/>
    <w:unhideWhenUsed/>
    <w:rsid w:val="00D14E82"/>
    <w:rPr>
      <w:i w:val="0"/>
      <w:iCs w:val="0"/>
      <w:bdr w:val="dotted" w:sz="4" w:space="0" w:color="333333" w:frame="1"/>
    </w:rPr>
  </w:style>
  <w:style w:type="character" w:styleId="Strong">
    <w:name w:val="Strong"/>
    <w:basedOn w:val="DefaultParagraphFont"/>
    <w:uiPriority w:val="22"/>
    <w:qFormat/>
    <w:rsid w:val="009C23D5"/>
    <w:rPr>
      <w:b/>
      <w:bCs/>
    </w:rPr>
  </w:style>
  <w:style w:type="character" w:styleId="HTMLCite">
    <w:name w:val="HTML Cite"/>
    <w:basedOn w:val="DefaultParagraphFont"/>
    <w:uiPriority w:val="99"/>
    <w:semiHidden/>
    <w:unhideWhenUsed/>
    <w:rsid w:val="00D9189B"/>
    <w:rPr>
      <w:i/>
      <w:iCs/>
    </w:rPr>
  </w:style>
  <w:style w:type="character" w:customStyle="1" w:styleId="copygrau12">
    <w:name w:val="copygrau12"/>
    <w:basedOn w:val="DefaultParagraphFont"/>
    <w:rsid w:val="00C508EF"/>
  </w:style>
  <w:style w:type="table" w:styleId="TableGrid">
    <w:name w:val="Table Grid"/>
    <w:basedOn w:val="TableNormal"/>
    <w:uiPriority w:val="59"/>
    <w:rsid w:val="00500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364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48B"/>
    <w:rPr>
      <w:sz w:val="20"/>
      <w:szCs w:val="20"/>
    </w:rPr>
  </w:style>
  <w:style w:type="character" w:styleId="EndnoteReference">
    <w:name w:val="endnote reference"/>
    <w:basedOn w:val="DefaultParagraphFont"/>
    <w:uiPriority w:val="99"/>
    <w:semiHidden/>
    <w:unhideWhenUsed/>
    <w:rsid w:val="0093648B"/>
    <w:rPr>
      <w:vertAlign w:val="superscript"/>
    </w:rPr>
  </w:style>
  <w:style w:type="paragraph" w:customStyle="1" w:styleId="byline">
    <w:name w:val="byline"/>
    <w:basedOn w:val="Normal"/>
    <w:rsid w:val="009364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7A76"/>
    <w:rPr>
      <w:color w:val="800080" w:themeColor="followedHyperlink"/>
      <w:u w:val="single"/>
    </w:rPr>
  </w:style>
  <w:style w:type="character" w:customStyle="1" w:styleId="Heading1Char">
    <w:name w:val="Heading 1 Char"/>
    <w:basedOn w:val="DefaultParagraphFont"/>
    <w:link w:val="Heading1"/>
    <w:uiPriority w:val="9"/>
    <w:rsid w:val="003D19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3C14A4"/>
    <w:pPr>
      <w:spacing w:before="401" w:after="401" w:line="240" w:lineRule="auto"/>
      <w:outlineLvl w:val="4"/>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490"/>
  </w:style>
  <w:style w:type="paragraph" w:styleId="Footer">
    <w:name w:val="footer"/>
    <w:basedOn w:val="Normal"/>
    <w:link w:val="FooterChar"/>
    <w:uiPriority w:val="99"/>
    <w:unhideWhenUsed/>
    <w:rsid w:val="0039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90"/>
  </w:style>
  <w:style w:type="paragraph" w:styleId="NormalWeb">
    <w:name w:val="Normal (Web)"/>
    <w:basedOn w:val="Normal"/>
    <w:uiPriority w:val="99"/>
    <w:unhideWhenUsed/>
    <w:rsid w:val="005717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E2A"/>
    <w:pPr>
      <w:ind w:left="720"/>
      <w:contextualSpacing/>
    </w:pPr>
  </w:style>
  <w:style w:type="character" w:customStyle="1" w:styleId="story1">
    <w:name w:val="story1"/>
    <w:basedOn w:val="DefaultParagraphFont"/>
    <w:rsid w:val="00A41ED5"/>
    <w:rPr>
      <w:rFonts w:ascii="Arial" w:hAnsi="Arial" w:cs="Arial" w:hint="default"/>
      <w:color w:val="000000"/>
      <w:sz w:val="18"/>
      <w:szCs w:val="18"/>
    </w:rPr>
  </w:style>
  <w:style w:type="paragraph" w:styleId="BalloonText">
    <w:name w:val="Balloon Text"/>
    <w:basedOn w:val="Normal"/>
    <w:link w:val="BalloonTextChar"/>
    <w:uiPriority w:val="99"/>
    <w:semiHidden/>
    <w:unhideWhenUsed/>
    <w:rsid w:val="00CA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2E"/>
    <w:rPr>
      <w:rFonts w:ascii="Tahoma" w:hAnsi="Tahoma" w:cs="Tahoma"/>
      <w:sz w:val="16"/>
      <w:szCs w:val="16"/>
    </w:rPr>
  </w:style>
  <w:style w:type="character" w:styleId="Hyperlink">
    <w:name w:val="Hyperlink"/>
    <w:basedOn w:val="DefaultParagraphFont"/>
    <w:uiPriority w:val="99"/>
    <w:unhideWhenUsed/>
    <w:rsid w:val="008A4B06"/>
    <w:rPr>
      <w:color w:val="0000FF"/>
      <w:u w:val="single"/>
    </w:rPr>
  </w:style>
  <w:style w:type="character" w:customStyle="1" w:styleId="Heading5Char">
    <w:name w:val="Heading 5 Char"/>
    <w:basedOn w:val="DefaultParagraphFont"/>
    <w:link w:val="Heading5"/>
    <w:uiPriority w:val="9"/>
    <w:rsid w:val="003C14A4"/>
    <w:rPr>
      <w:rFonts w:ascii="Times New Roman" w:eastAsia="Times New Roman" w:hAnsi="Times New Roman" w:cs="Times New Roman"/>
      <w:b/>
      <w:bCs/>
      <w:sz w:val="31"/>
      <w:szCs w:val="31"/>
    </w:rPr>
  </w:style>
  <w:style w:type="paragraph" w:customStyle="1" w:styleId="Calibri">
    <w:name w:val="Calibri"/>
    <w:basedOn w:val="Normal"/>
    <w:rsid w:val="003C14A4"/>
    <w:pPr>
      <w:spacing w:after="0" w:line="260" w:lineRule="exact"/>
      <w:jc w:val="both"/>
    </w:pPr>
    <w:rPr>
      <w:rFonts w:ascii="Calibri" w:eastAsia="Times New Roman" w:hAnsi="Calibri" w:cs="Times New Roman"/>
      <w:color w:val="000000"/>
      <w:kern w:val="28"/>
      <w:sz w:val="20"/>
      <w:szCs w:val="20"/>
    </w:rPr>
  </w:style>
  <w:style w:type="character" w:styleId="HTMLVariable">
    <w:name w:val="HTML Variable"/>
    <w:basedOn w:val="DefaultParagraphFont"/>
    <w:uiPriority w:val="99"/>
    <w:semiHidden/>
    <w:unhideWhenUsed/>
    <w:rsid w:val="00D14E82"/>
    <w:rPr>
      <w:i w:val="0"/>
      <w:iCs w:val="0"/>
      <w:bdr w:val="dotted" w:sz="4" w:space="0" w:color="333333" w:frame="1"/>
    </w:rPr>
  </w:style>
  <w:style w:type="character" w:styleId="Strong">
    <w:name w:val="Strong"/>
    <w:basedOn w:val="DefaultParagraphFont"/>
    <w:uiPriority w:val="22"/>
    <w:qFormat/>
    <w:rsid w:val="009C23D5"/>
    <w:rPr>
      <w:b/>
      <w:bCs/>
    </w:rPr>
  </w:style>
  <w:style w:type="character" w:styleId="HTMLCite">
    <w:name w:val="HTML Cite"/>
    <w:basedOn w:val="DefaultParagraphFont"/>
    <w:uiPriority w:val="99"/>
    <w:semiHidden/>
    <w:unhideWhenUsed/>
    <w:rsid w:val="00D9189B"/>
    <w:rPr>
      <w:i/>
      <w:iCs/>
    </w:rPr>
  </w:style>
  <w:style w:type="character" w:customStyle="1" w:styleId="copygrau12">
    <w:name w:val="copygrau12"/>
    <w:basedOn w:val="DefaultParagraphFont"/>
    <w:rsid w:val="00C508EF"/>
  </w:style>
  <w:style w:type="table" w:styleId="TableGrid">
    <w:name w:val="Table Grid"/>
    <w:basedOn w:val="TableNormal"/>
    <w:uiPriority w:val="59"/>
    <w:rsid w:val="00500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364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48B"/>
    <w:rPr>
      <w:sz w:val="20"/>
      <w:szCs w:val="20"/>
    </w:rPr>
  </w:style>
  <w:style w:type="character" w:styleId="EndnoteReference">
    <w:name w:val="endnote reference"/>
    <w:basedOn w:val="DefaultParagraphFont"/>
    <w:uiPriority w:val="99"/>
    <w:semiHidden/>
    <w:unhideWhenUsed/>
    <w:rsid w:val="0093648B"/>
    <w:rPr>
      <w:vertAlign w:val="superscript"/>
    </w:rPr>
  </w:style>
  <w:style w:type="paragraph" w:customStyle="1" w:styleId="byline">
    <w:name w:val="byline"/>
    <w:basedOn w:val="Normal"/>
    <w:rsid w:val="009364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7A76"/>
    <w:rPr>
      <w:color w:val="800080" w:themeColor="followedHyperlink"/>
      <w:u w:val="single"/>
    </w:rPr>
  </w:style>
  <w:style w:type="character" w:customStyle="1" w:styleId="Heading1Char">
    <w:name w:val="Heading 1 Char"/>
    <w:basedOn w:val="DefaultParagraphFont"/>
    <w:link w:val="Heading1"/>
    <w:uiPriority w:val="9"/>
    <w:rsid w:val="003D19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045">
      <w:bodyDiv w:val="1"/>
      <w:marLeft w:val="0"/>
      <w:marRight w:val="0"/>
      <w:marTop w:val="0"/>
      <w:marBottom w:val="0"/>
      <w:divBdr>
        <w:top w:val="none" w:sz="0" w:space="0" w:color="auto"/>
        <w:left w:val="none" w:sz="0" w:space="0" w:color="auto"/>
        <w:bottom w:val="none" w:sz="0" w:space="0" w:color="auto"/>
        <w:right w:val="none" w:sz="0" w:space="0" w:color="auto"/>
      </w:divBdr>
      <w:divsChild>
        <w:div w:id="1698001461">
          <w:marLeft w:val="0"/>
          <w:marRight w:val="0"/>
          <w:marTop w:val="0"/>
          <w:marBottom w:val="0"/>
          <w:divBdr>
            <w:top w:val="none" w:sz="0" w:space="0" w:color="auto"/>
            <w:left w:val="none" w:sz="0" w:space="0" w:color="auto"/>
            <w:bottom w:val="none" w:sz="0" w:space="0" w:color="auto"/>
            <w:right w:val="none" w:sz="0" w:space="0" w:color="auto"/>
          </w:divBdr>
        </w:div>
      </w:divsChild>
    </w:div>
    <w:div w:id="111364168">
      <w:bodyDiv w:val="1"/>
      <w:marLeft w:val="0"/>
      <w:marRight w:val="0"/>
      <w:marTop w:val="0"/>
      <w:marBottom w:val="0"/>
      <w:divBdr>
        <w:top w:val="none" w:sz="0" w:space="0" w:color="auto"/>
        <w:left w:val="none" w:sz="0" w:space="0" w:color="auto"/>
        <w:bottom w:val="none" w:sz="0" w:space="0" w:color="auto"/>
        <w:right w:val="none" w:sz="0" w:space="0" w:color="auto"/>
      </w:divBdr>
      <w:divsChild>
        <w:div w:id="405692660">
          <w:marLeft w:val="0"/>
          <w:marRight w:val="0"/>
          <w:marTop w:val="0"/>
          <w:marBottom w:val="0"/>
          <w:divBdr>
            <w:top w:val="none" w:sz="0" w:space="0" w:color="auto"/>
            <w:left w:val="none" w:sz="0" w:space="0" w:color="auto"/>
            <w:bottom w:val="none" w:sz="0" w:space="0" w:color="auto"/>
            <w:right w:val="none" w:sz="0" w:space="0" w:color="auto"/>
          </w:divBdr>
          <w:divsChild>
            <w:div w:id="160975264">
              <w:marLeft w:val="0"/>
              <w:marRight w:val="0"/>
              <w:marTop w:val="0"/>
              <w:marBottom w:val="0"/>
              <w:divBdr>
                <w:top w:val="none" w:sz="0" w:space="0" w:color="auto"/>
                <w:left w:val="none" w:sz="0" w:space="0" w:color="auto"/>
                <w:bottom w:val="none" w:sz="0" w:space="0" w:color="auto"/>
                <w:right w:val="none" w:sz="0" w:space="0" w:color="auto"/>
              </w:divBdr>
              <w:divsChild>
                <w:div w:id="1505364302">
                  <w:marLeft w:val="0"/>
                  <w:marRight w:val="0"/>
                  <w:marTop w:val="0"/>
                  <w:marBottom w:val="0"/>
                  <w:divBdr>
                    <w:top w:val="none" w:sz="0" w:space="0" w:color="auto"/>
                    <w:left w:val="none" w:sz="0" w:space="0" w:color="auto"/>
                    <w:bottom w:val="none" w:sz="0" w:space="0" w:color="auto"/>
                    <w:right w:val="none" w:sz="0" w:space="0" w:color="auto"/>
                  </w:divBdr>
                  <w:divsChild>
                    <w:div w:id="526917123">
                      <w:marLeft w:val="0"/>
                      <w:marRight w:val="0"/>
                      <w:marTop w:val="0"/>
                      <w:marBottom w:val="0"/>
                      <w:divBdr>
                        <w:top w:val="none" w:sz="0" w:space="0" w:color="auto"/>
                        <w:left w:val="none" w:sz="0" w:space="0" w:color="auto"/>
                        <w:bottom w:val="none" w:sz="0" w:space="0" w:color="auto"/>
                        <w:right w:val="none" w:sz="0" w:space="0" w:color="auto"/>
                      </w:divBdr>
                      <w:divsChild>
                        <w:div w:id="1239704941">
                          <w:marLeft w:val="0"/>
                          <w:marRight w:val="0"/>
                          <w:marTop w:val="0"/>
                          <w:marBottom w:val="0"/>
                          <w:divBdr>
                            <w:top w:val="none" w:sz="0" w:space="0" w:color="auto"/>
                            <w:left w:val="none" w:sz="0" w:space="0" w:color="auto"/>
                            <w:bottom w:val="none" w:sz="0" w:space="0" w:color="auto"/>
                            <w:right w:val="none" w:sz="0" w:space="0" w:color="auto"/>
                          </w:divBdr>
                          <w:divsChild>
                            <w:div w:id="6916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4971">
      <w:bodyDiv w:val="1"/>
      <w:marLeft w:val="0"/>
      <w:marRight w:val="0"/>
      <w:marTop w:val="0"/>
      <w:marBottom w:val="0"/>
      <w:divBdr>
        <w:top w:val="none" w:sz="0" w:space="0" w:color="auto"/>
        <w:left w:val="none" w:sz="0" w:space="0" w:color="auto"/>
        <w:bottom w:val="none" w:sz="0" w:space="0" w:color="auto"/>
        <w:right w:val="none" w:sz="0" w:space="0" w:color="auto"/>
      </w:divBdr>
      <w:divsChild>
        <w:div w:id="1259364379">
          <w:marLeft w:val="0"/>
          <w:marRight w:val="0"/>
          <w:marTop w:val="0"/>
          <w:marBottom w:val="0"/>
          <w:divBdr>
            <w:top w:val="none" w:sz="0" w:space="0" w:color="auto"/>
            <w:left w:val="none" w:sz="0" w:space="0" w:color="auto"/>
            <w:bottom w:val="none" w:sz="0" w:space="0" w:color="auto"/>
            <w:right w:val="none" w:sz="0" w:space="0" w:color="auto"/>
          </w:divBdr>
        </w:div>
      </w:divsChild>
    </w:div>
    <w:div w:id="399451835">
      <w:bodyDiv w:val="1"/>
      <w:marLeft w:val="0"/>
      <w:marRight w:val="0"/>
      <w:marTop w:val="0"/>
      <w:marBottom w:val="0"/>
      <w:divBdr>
        <w:top w:val="none" w:sz="0" w:space="0" w:color="auto"/>
        <w:left w:val="none" w:sz="0" w:space="0" w:color="auto"/>
        <w:bottom w:val="none" w:sz="0" w:space="0" w:color="auto"/>
        <w:right w:val="none" w:sz="0" w:space="0" w:color="auto"/>
      </w:divBdr>
      <w:divsChild>
        <w:div w:id="179199648">
          <w:marLeft w:val="0"/>
          <w:marRight w:val="0"/>
          <w:marTop w:val="0"/>
          <w:marBottom w:val="0"/>
          <w:divBdr>
            <w:top w:val="none" w:sz="0" w:space="0" w:color="auto"/>
            <w:left w:val="none" w:sz="0" w:space="0" w:color="auto"/>
            <w:bottom w:val="none" w:sz="0" w:space="0" w:color="auto"/>
            <w:right w:val="none" w:sz="0" w:space="0" w:color="auto"/>
          </w:divBdr>
        </w:div>
        <w:div w:id="1324318666">
          <w:marLeft w:val="0"/>
          <w:marRight w:val="0"/>
          <w:marTop w:val="0"/>
          <w:marBottom w:val="0"/>
          <w:divBdr>
            <w:top w:val="none" w:sz="0" w:space="0" w:color="auto"/>
            <w:left w:val="none" w:sz="0" w:space="0" w:color="auto"/>
            <w:bottom w:val="none" w:sz="0" w:space="0" w:color="auto"/>
            <w:right w:val="none" w:sz="0" w:space="0" w:color="auto"/>
          </w:divBdr>
        </w:div>
        <w:div w:id="214003301">
          <w:marLeft w:val="0"/>
          <w:marRight w:val="0"/>
          <w:marTop w:val="0"/>
          <w:marBottom w:val="0"/>
          <w:divBdr>
            <w:top w:val="none" w:sz="0" w:space="0" w:color="auto"/>
            <w:left w:val="none" w:sz="0" w:space="0" w:color="auto"/>
            <w:bottom w:val="none" w:sz="0" w:space="0" w:color="auto"/>
            <w:right w:val="none" w:sz="0" w:space="0" w:color="auto"/>
          </w:divBdr>
        </w:div>
        <w:div w:id="953709547">
          <w:marLeft w:val="0"/>
          <w:marRight w:val="0"/>
          <w:marTop w:val="0"/>
          <w:marBottom w:val="0"/>
          <w:divBdr>
            <w:top w:val="none" w:sz="0" w:space="0" w:color="auto"/>
            <w:left w:val="none" w:sz="0" w:space="0" w:color="auto"/>
            <w:bottom w:val="none" w:sz="0" w:space="0" w:color="auto"/>
            <w:right w:val="none" w:sz="0" w:space="0" w:color="auto"/>
          </w:divBdr>
        </w:div>
        <w:div w:id="613363729">
          <w:marLeft w:val="0"/>
          <w:marRight w:val="0"/>
          <w:marTop w:val="0"/>
          <w:marBottom w:val="0"/>
          <w:divBdr>
            <w:top w:val="none" w:sz="0" w:space="0" w:color="auto"/>
            <w:left w:val="none" w:sz="0" w:space="0" w:color="auto"/>
            <w:bottom w:val="none" w:sz="0" w:space="0" w:color="auto"/>
            <w:right w:val="none" w:sz="0" w:space="0" w:color="auto"/>
          </w:divBdr>
        </w:div>
        <w:div w:id="433405550">
          <w:marLeft w:val="0"/>
          <w:marRight w:val="0"/>
          <w:marTop w:val="0"/>
          <w:marBottom w:val="0"/>
          <w:divBdr>
            <w:top w:val="none" w:sz="0" w:space="0" w:color="auto"/>
            <w:left w:val="none" w:sz="0" w:space="0" w:color="auto"/>
            <w:bottom w:val="none" w:sz="0" w:space="0" w:color="auto"/>
            <w:right w:val="none" w:sz="0" w:space="0" w:color="auto"/>
          </w:divBdr>
        </w:div>
        <w:div w:id="759791592">
          <w:marLeft w:val="0"/>
          <w:marRight w:val="0"/>
          <w:marTop w:val="0"/>
          <w:marBottom w:val="0"/>
          <w:divBdr>
            <w:top w:val="none" w:sz="0" w:space="0" w:color="auto"/>
            <w:left w:val="none" w:sz="0" w:space="0" w:color="auto"/>
            <w:bottom w:val="none" w:sz="0" w:space="0" w:color="auto"/>
            <w:right w:val="none" w:sz="0" w:space="0" w:color="auto"/>
          </w:divBdr>
        </w:div>
        <w:div w:id="207449203">
          <w:marLeft w:val="0"/>
          <w:marRight w:val="0"/>
          <w:marTop w:val="0"/>
          <w:marBottom w:val="0"/>
          <w:divBdr>
            <w:top w:val="none" w:sz="0" w:space="0" w:color="auto"/>
            <w:left w:val="none" w:sz="0" w:space="0" w:color="auto"/>
            <w:bottom w:val="none" w:sz="0" w:space="0" w:color="auto"/>
            <w:right w:val="none" w:sz="0" w:space="0" w:color="auto"/>
          </w:divBdr>
        </w:div>
      </w:divsChild>
    </w:div>
    <w:div w:id="414664523">
      <w:bodyDiv w:val="1"/>
      <w:marLeft w:val="0"/>
      <w:marRight w:val="0"/>
      <w:marTop w:val="0"/>
      <w:marBottom w:val="0"/>
      <w:divBdr>
        <w:top w:val="none" w:sz="0" w:space="0" w:color="auto"/>
        <w:left w:val="none" w:sz="0" w:space="0" w:color="auto"/>
        <w:bottom w:val="none" w:sz="0" w:space="0" w:color="auto"/>
        <w:right w:val="none" w:sz="0" w:space="0" w:color="auto"/>
      </w:divBdr>
      <w:divsChild>
        <w:div w:id="1957642525">
          <w:marLeft w:val="0"/>
          <w:marRight w:val="0"/>
          <w:marTop w:val="0"/>
          <w:marBottom w:val="0"/>
          <w:divBdr>
            <w:top w:val="none" w:sz="0" w:space="0" w:color="auto"/>
            <w:left w:val="none" w:sz="0" w:space="0" w:color="auto"/>
            <w:bottom w:val="none" w:sz="0" w:space="0" w:color="auto"/>
            <w:right w:val="none" w:sz="0" w:space="0" w:color="auto"/>
          </w:divBdr>
          <w:divsChild>
            <w:div w:id="821387180">
              <w:marLeft w:val="0"/>
              <w:marRight w:val="0"/>
              <w:marTop w:val="0"/>
              <w:marBottom w:val="0"/>
              <w:divBdr>
                <w:top w:val="none" w:sz="0" w:space="0" w:color="auto"/>
                <w:left w:val="none" w:sz="0" w:space="0" w:color="auto"/>
                <w:bottom w:val="none" w:sz="0" w:space="0" w:color="auto"/>
                <w:right w:val="none" w:sz="0" w:space="0" w:color="auto"/>
              </w:divBdr>
              <w:divsChild>
                <w:div w:id="788088244">
                  <w:marLeft w:val="0"/>
                  <w:marRight w:val="0"/>
                  <w:marTop w:val="0"/>
                  <w:marBottom w:val="0"/>
                  <w:divBdr>
                    <w:top w:val="none" w:sz="0" w:space="0" w:color="auto"/>
                    <w:left w:val="none" w:sz="0" w:space="0" w:color="auto"/>
                    <w:bottom w:val="none" w:sz="0" w:space="0" w:color="auto"/>
                    <w:right w:val="none" w:sz="0" w:space="0" w:color="auto"/>
                  </w:divBdr>
                  <w:divsChild>
                    <w:div w:id="1689218186">
                      <w:marLeft w:val="0"/>
                      <w:marRight w:val="0"/>
                      <w:marTop w:val="0"/>
                      <w:marBottom w:val="0"/>
                      <w:divBdr>
                        <w:top w:val="none" w:sz="0" w:space="0" w:color="auto"/>
                        <w:left w:val="none" w:sz="0" w:space="0" w:color="auto"/>
                        <w:bottom w:val="none" w:sz="0" w:space="0" w:color="auto"/>
                        <w:right w:val="none" w:sz="0" w:space="0" w:color="auto"/>
                      </w:divBdr>
                    </w:div>
                    <w:div w:id="219560949">
                      <w:marLeft w:val="0"/>
                      <w:marRight w:val="0"/>
                      <w:marTop w:val="0"/>
                      <w:marBottom w:val="0"/>
                      <w:divBdr>
                        <w:top w:val="none" w:sz="0" w:space="0" w:color="auto"/>
                        <w:left w:val="none" w:sz="0" w:space="0" w:color="auto"/>
                        <w:bottom w:val="none" w:sz="0" w:space="0" w:color="auto"/>
                        <w:right w:val="none" w:sz="0" w:space="0" w:color="auto"/>
                      </w:divBdr>
                    </w:div>
                    <w:div w:id="13608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138">
      <w:bodyDiv w:val="1"/>
      <w:marLeft w:val="0"/>
      <w:marRight w:val="0"/>
      <w:marTop w:val="0"/>
      <w:marBottom w:val="0"/>
      <w:divBdr>
        <w:top w:val="none" w:sz="0" w:space="0" w:color="auto"/>
        <w:left w:val="none" w:sz="0" w:space="0" w:color="auto"/>
        <w:bottom w:val="none" w:sz="0" w:space="0" w:color="auto"/>
        <w:right w:val="none" w:sz="0" w:space="0" w:color="auto"/>
      </w:divBdr>
      <w:divsChild>
        <w:div w:id="953289246">
          <w:marLeft w:val="0"/>
          <w:marRight w:val="0"/>
          <w:marTop w:val="0"/>
          <w:marBottom w:val="0"/>
          <w:divBdr>
            <w:top w:val="none" w:sz="0" w:space="0" w:color="auto"/>
            <w:left w:val="none" w:sz="0" w:space="0" w:color="auto"/>
            <w:bottom w:val="none" w:sz="0" w:space="0" w:color="auto"/>
            <w:right w:val="none" w:sz="0" w:space="0" w:color="auto"/>
          </w:divBdr>
        </w:div>
        <w:div w:id="636225037">
          <w:marLeft w:val="0"/>
          <w:marRight w:val="0"/>
          <w:marTop w:val="0"/>
          <w:marBottom w:val="0"/>
          <w:divBdr>
            <w:top w:val="none" w:sz="0" w:space="0" w:color="auto"/>
            <w:left w:val="none" w:sz="0" w:space="0" w:color="auto"/>
            <w:bottom w:val="none" w:sz="0" w:space="0" w:color="auto"/>
            <w:right w:val="none" w:sz="0" w:space="0" w:color="auto"/>
          </w:divBdr>
        </w:div>
      </w:divsChild>
    </w:div>
    <w:div w:id="428696335">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9">
          <w:marLeft w:val="0"/>
          <w:marRight w:val="0"/>
          <w:marTop w:val="240"/>
          <w:marBottom w:val="0"/>
          <w:divBdr>
            <w:top w:val="single" w:sz="12" w:space="0" w:color="494949"/>
            <w:left w:val="single" w:sz="12" w:space="12" w:color="494949"/>
            <w:bottom w:val="single" w:sz="2" w:space="0" w:color="494949"/>
            <w:right w:val="single" w:sz="12" w:space="12" w:color="494949"/>
          </w:divBdr>
          <w:divsChild>
            <w:div w:id="2017028076">
              <w:marLeft w:val="0"/>
              <w:marRight w:val="0"/>
              <w:marTop w:val="0"/>
              <w:marBottom w:val="0"/>
              <w:divBdr>
                <w:top w:val="none" w:sz="0" w:space="0" w:color="auto"/>
                <w:left w:val="none" w:sz="0" w:space="0" w:color="auto"/>
                <w:bottom w:val="none" w:sz="0" w:space="0" w:color="auto"/>
                <w:right w:val="none" w:sz="0" w:space="0" w:color="auto"/>
              </w:divBdr>
              <w:divsChild>
                <w:div w:id="1699505195">
                  <w:marLeft w:val="0"/>
                  <w:marRight w:val="0"/>
                  <w:marTop w:val="0"/>
                  <w:marBottom w:val="0"/>
                  <w:divBdr>
                    <w:top w:val="none" w:sz="0" w:space="0" w:color="auto"/>
                    <w:left w:val="none" w:sz="0" w:space="0" w:color="auto"/>
                    <w:bottom w:val="none" w:sz="0" w:space="0" w:color="auto"/>
                    <w:right w:val="none" w:sz="0" w:space="0" w:color="auto"/>
                  </w:divBdr>
                  <w:divsChild>
                    <w:div w:id="3461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10562">
      <w:bodyDiv w:val="1"/>
      <w:marLeft w:val="0"/>
      <w:marRight w:val="0"/>
      <w:marTop w:val="0"/>
      <w:marBottom w:val="0"/>
      <w:divBdr>
        <w:top w:val="none" w:sz="0" w:space="0" w:color="auto"/>
        <w:left w:val="none" w:sz="0" w:space="0" w:color="auto"/>
        <w:bottom w:val="none" w:sz="0" w:space="0" w:color="auto"/>
        <w:right w:val="none" w:sz="0" w:space="0" w:color="auto"/>
      </w:divBdr>
      <w:divsChild>
        <w:div w:id="348484023">
          <w:marLeft w:val="0"/>
          <w:marRight w:val="0"/>
          <w:marTop w:val="0"/>
          <w:marBottom w:val="0"/>
          <w:divBdr>
            <w:top w:val="none" w:sz="0" w:space="0" w:color="auto"/>
            <w:left w:val="none" w:sz="0" w:space="0" w:color="auto"/>
            <w:bottom w:val="none" w:sz="0" w:space="0" w:color="auto"/>
            <w:right w:val="none" w:sz="0" w:space="0" w:color="auto"/>
          </w:divBdr>
        </w:div>
      </w:divsChild>
    </w:div>
    <w:div w:id="476848095">
      <w:bodyDiv w:val="1"/>
      <w:marLeft w:val="0"/>
      <w:marRight w:val="0"/>
      <w:marTop w:val="0"/>
      <w:marBottom w:val="0"/>
      <w:divBdr>
        <w:top w:val="none" w:sz="0" w:space="0" w:color="auto"/>
        <w:left w:val="none" w:sz="0" w:space="0" w:color="auto"/>
        <w:bottom w:val="none" w:sz="0" w:space="0" w:color="auto"/>
        <w:right w:val="none" w:sz="0" w:space="0" w:color="auto"/>
      </w:divBdr>
    </w:div>
    <w:div w:id="572589800">
      <w:bodyDiv w:val="1"/>
      <w:marLeft w:val="0"/>
      <w:marRight w:val="0"/>
      <w:marTop w:val="0"/>
      <w:marBottom w:val="0"/>
      <w:divBdr>
        <w:top w:val="none" w:sz="0" w:space="0" w:color="auto"/>
        <w:left w:val="none" w:sz="0" w:space="0" w:color="auto"/>
        <w:bottom w:val="none" w:sz="0" w:space="0" w:color="auto"/>
        <w:right w:val="none" w:sz="0" w:space="0" w:color="auto"/>
      </w:divBdr>
      <w:divsChild>
        <w:div w:id="593365">
          <w:marLeft w:val="0"/>
          <w:marRight w:val="0"/>
          <w:marTop w:val="0"/>
          <w:marBottom w:val="0"/>
          <w:divBdr>
            <w:top w:val="none" w:sz="0" w:space="0" w:color="auto"/>
            <w:left w:val="none" w:sz="0" w:space="0" w:color="auto"/>
            <w:bottom w:val="none" w:sz="0" w:space="0" w:color="auto"/>
            <w:right w:val="none" w:sz="0" w:space="0" w:color="auto"/>
          </w:divBdr>
          <w:divsChild>
            <w:div w:id="1733965489">
              <w:marLeft w:val="217"/>
              <w:marRight w:val="0"/>
              <w:marTop w:val="0"/>
              <w:marBottom w:val="54"/>
              <w:divBdr>
                <w:top w:val="none" w:sz="0" w:space="0" w:color="auto"/>
                <w:left w:val="none" w:sz="0" w:space="0" w:color="auto"/>
                <w:bottom w:val="none" w:sz="0" w:space="0" w:color="auto"/>
                <w:right w:val="none" w:sz="0" w:space="0" w:color="auto"/>
              </w:divBdr>
            </w:div>
            <w:div w:id="1175657584">
              <w:marLeft w:val="217"/>
              <w:marRight w:val="0"/>
              <w:marTop w:val="0"/>
              <w:marBottom w:val="54"/>
              <w:divBdr>
                <w:top w:val="none" w:sz="0" w:space="0" w:color="auto"/>
                <w:left w:val="none" w:sz="0" w:space="0" w:color="auto"/>
                <w:bottom w:val="none" w:sz="0" w:space="0" w:color="auto"/>
                <w:right w:val="none" w:sz="0" w:space="0" w:color="auto"/>
              </w:divBdr>
            </w:div>
            <w:div w:id="50814602">
              <w:marLeft w:val="0"/>
              <w:marRight w:val="-11"/>
              <w:marTop w:val="0"/>
              <w:marBottom w:val="0"/>
              <w:divBdr>
                <w:top w:val="none" w:sz="0" w:space="0" w:color="auto"/>
                <w:left w:val="none" w:sz="0" w:space="0" w:color="auto"/>
                <w:bottom w:val="none" w:sz="0" w:space="0" w:color="auto"/>
                <w:right w:val="none" w:sz="0" w:space="0" w:color="auto"/>
              </w:divBdr>
            </w:div>
          </w:divsChild>
        </w:div>
      </w:divsChild>
    </w:div>
    <w:div w:id="684939918">
      <w:bodyDiv w:val="1"/>
      <w:marLeft w:val="0"/>
      <w:marRight w:val="0"/>
      <w:marTop w:val="0"/>
      <w:marBottom w:val="0"/>
      <w:divBdr>
        <w:top w:val="none" w:sz="0" w:space="0" w:color="auto"/>
        <w:left w:val="none" w:sz="0" w:space="0" w:color="auto"/>
        <w:bottom w:val="none" w:sz="0" w:space="0" w:color="auto"/>
        <w:right w:val="none" w:sz="0" w:space="0" w:color="auto"/>
      </w:divBdr>
      <w:divsChild>
        <w:div w:id="1054083374">
          <w:marLeft w:val="0"/>
          <w:marRight w:val="0"/>
          <w:marTop w:val="0"/>
          <w:marBottom w:val="0"/>
          <w:divBdr>
            <w:top w:val="none" w:sz="0" w:space="0" w:color="auto"/>
            <w:left w:val="single" w:sz="2" w:space="0" w:color="000000"/>
            <w:bottom w:val="single" w:sz="2" w:space="0" w:color="000000"/>
            <w:right w:val="none" w:sz="0" w:space="0" w:color="auto"/>
          </w:divBdr>
          <w:divsChild>
            <w:div w:id="1678341026">
              <w:marLeft w:val="0"/>
              <w:marRight w:val="0"/>
              <w:marTop w:val="0"/>
              <w:marBottom w:val="0"/>
              <w:divBdr>
                <w:top w:val="single" w:sz="2" w:space="9" w:color="000000"/>
                <w:left w:val="single" w:sz="4" w:space="18" w:color="000000"/>
                <w:bottom w:val="single" w:sz="4" w:space="0" w:color="000000"/>
                <w:right w:val="single" w:sz="4" w:space="12" w:color="000000"/>
              </w:divBdr>
            </w:div>
          </w:divsChild>
        </w:div>
      </w:divsChild>
    </w:div>
    <w:div w:id="704135081">
      <w:bodyDiv w:val="1"/>
      <w:marLeft w:val="0"/>
      <w:marRight w:val="0"/>
      <w:marTop w:val="0"/>
      <w:marBottom w:val="0"/>
      <w:divBdr>
        <w:top w:val="none" w:sz="0" w:space="0" w:color="auto"/>
        <w:left w:val="none" w:sz="0" w:space="0" w:color="auto"/>
        <w:bottom w:val="none" w:sz="0" w:space="0" w:color="auto"/>
        <w:right w:val="none" w:sz="0" w:space="0" w:color="auto"/>
      </w:divBdr>
    </w:div>
    <w:div w:id="728767510">
      <w:bodyDiv w:val="1"/>
      <w:marLeft w:val="0"/>
      <w:marRight w:val="0"/>
      <w:marTop w:val="0"/>
      <w:marBottom w:val="0"/>
      <w:divBdr>
        <w:top w:val="none" w:sz="0" w:space="0" w:color="auto"/>
        <w:left w:val="none" w:sz="0" w:space="0" w:color="auto"/>
        <w:bottom w:val="none" w:sz="0" w:space="0" w:color="auto"/>
        <w:right w:val="none" w:sz="0" w:space="0" w:color="auto"/>
      </w:divBdr>
    </w:div>
    <w:div w:id="860775123">
      <w:bodyDiv w:val="1"/>
      <w:marLeft w:val="0"/>
      <w:marRight w:val="0"/>
      <w:marTop w:val="0"/>
      <w:marBottom w:val="0"/>
      <w:divBdr>
        <w:top w:val="none" w:sz="0" w:space="0" w:color="auto"/>
        <w:left w:val="none" w:sz="0" w:space="0" w:color="auto"/>
        <w:bottom w:val="none" w:sz="0" w:space="0" w:color="auto"/>
        <w:right w:val="none" w:sz="0" w:space="0" w:color="auto"/>
      </w:divBdr>
      <w:divsChild>
        <w:div w:id="869877960">
          <w:marLeft w:val="0"/>
          <w:marRight w:val="0"/>
          <w:marTop w:val="0"/>
          <w:marBottom w:val="0"/>
          <w:divBdr>
            <w:top w:val="none" w:sz="0" w:space="0" w:color="auto"/>
            <w:left w:val="none" w:sz="0" w:space="0" w:color="auto"/>
            <w:bottom w:val="none" w:sz="0" w:space="0" w:color="auto"/>
            <w:right w:val="none" w:sz="0" w:space="0" w:color="auto"/>
          </w:divBdr>
          <w:divsChild>
            <w:div w:id="13055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3044">
      <w:bodyDiv w:val="1"/>
      <w:marLeft w:val="0"/>
      <w:marRight w:val="0"/>
      <w:marTop w:val="0"/>
      <w:marBottom w:val="0"/>
      <w:divBdr>
        <w:top w:val="none" w:sz="0" w:space="0" w:color="auto"/>
        <w:left w:val="none" w:sz="0" w:space="0" w:color="auto"/>
        <w:bottom w:val="none" w:sz="0" w:space="0" w:color="auto"/>
        <w:right w:val="none" w:sz="0" w:space="0" w:color="auto"/>
      </w:divBdr>
      <w:divsChild>
        <w:div w:id="354573303">
          <w:marLeft w:val="0"/>
          <w:marRight w:val="0"/>
          <w:marTop w:val="0"/>
          <w:marBottom w:val="0"/>
          <w:divBdr>
            <w:top w:val="none" w:sz="0" w:space="0" w:color="auto"/>
            <w:left w:val="none" w:sz="0" w:space="0" w:color="auto"/>
            <w:bottom w:val="none" w:sz="0" w:space="0" w:color="auto"/>
            <w:right w:val="none" w:sz="0" w:space="0" w:color="auto"/>
          </w:divBdr>
          <w:divsChild>
            <w:div w:id="1424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6535">
      <w:bodyDiv w:val="1"/>
      <w:marLeft w:val="0"/>
      <w:marRight w:val="0"/>
      <w:marTop w:val="0"/>
      <w:marBottom w:val="0"/>
      <w:divBdr>
        <w:top w:val="none" w:sz="0" w:space="0" w:color="auto"/>
        <w:left w:val="none" w:sz="0" w:space="0" w:color="auto"/>
        <w:bottom w:val="none" w:sz="0" w:space="0" w:color="auto"/>
        <w:right w:val="none" w:sz="0" w:space="0" w:color="auto"/>
      </w:divBdr>
      <w:divsChild>
        <w:div w:id="805051545">
          <w:marLeft w:val="0"/>
          <w:marRight w:val="0"/>
          <w:marTop w:val="0"/>
          <w:marBottom w:val="0"/>
          <w:divBdr>
            <w:top w:val="none" w:sz="0" w:space="0" w:color="auto"/>
            <w:left w:val="single" w:sz="2" w:space="0" w:color="000000"/>
            <w:bottom w:val="single" w:sz="2" w:space="0" w:color="000000"/>
            <w:right w:val="none" w:sz="0" w:space="0" w:color="auto"/>
          </w:divBdr>
          <w:divsChild>
            <w:div w:id="880701899">
              <w:marLeft w:val="0"/>
              <w:marRight w:val="0"/>
              <w:marTop w:val="0"/>
              <w:marBottom w:val="0"/>
              <w:divBdr>
                <w:top w:val="single" w:sz="2" w:space="8" w:color="000000"/>
                <w:left w:val="single" w:sz="4" w:space="16" w:color="000000"/>
                <w:bottom w:val="single" w:sz="4" w:space="0" w:color="000000"/>
                <w:right w:val="single" w:sz="4" w:space="11" w:color="000000"/>
              </w:divBdr>
            </w:div>
          </w:divsChild>
        </w:div>
      </w:divsChild>
    </w:div>
    <w:div w:id="921064198">
      <w:bodyDiv w:val="1"/>
      <w:marLeft w:val="0"/>
      <w:marRight w:val="0"/>
      <w:marTop w:val="0"/>
      <w:marBottom w:val="0"/>
      <w:divBdr>
        <w:top w:val="none" w:sz="0" w:space="0" w:color="auto"/>
        <w:left w:val="none" w:sz="0" w:space="0" w:color="auto"/>
        <w:bottom w:val="none" w:sz="0" w:space="0" w:color="auto"/>
        <w:right w:val="none" w:sz="0" w:space="0" w:color="auto"/>
      </w:divBdr>
    </w:div>
    <w:div w:id="1016688884">
      <w:bodyDiv w:val="1"/>
      <w:marLeft w:val="0"/>
      <w:marRight w:val="0"/>
      <w:marTop w:val="0"/>
      <w:marBottom w:val="0"/>
      <w:divBdr>
        <w:top w:val="none" w:sz="0" w:space="0" w:color="auto"/>
        <w:left w:val="none" w:sz="0" w:space="0" w:color="auto"/>
        <w:bottom w:val="none" w:sz="0" w:space="0" w:color="auto"/>
        <w:right w:val="none" w:sz="0" w:space="0" w:color="auto"/>
      </w:divBdr>
      <w:divsChild>
        <w:div w:id="1092431473">
          <w:marLeft w:val="0"/>
          <w:marRight w:val="0"/>
          <w:marTop w:val="217"/>
          <w:marBottom w:val="0"/>
          <w:divBdr>
            <w:top w:val="single" w:sz="12" w:space="0" w:color="494949"/>
            <w:left w:val="single" w:sz="12" w:space="11" w:color="494949"/>
            <w:bottom w:val="single" w:sz="2" w:space="0" w:color="494949"/>
            <w:right w:val="single" w:sz="12" w:space="11" w:color="494949"/>
          </w:divBdr>
          <w:divsChild>
            <w:div w:id="805902326">
              <w:marLeft w:val="0"/>
              <w:marRight w:val="0"/>
              <w:marTop w:val="0"/>
              <w:marBottom w:val="0"/>
              <w:divBdr>
                <w:top w:val="none" w:sz="0" w:space="0" w:color="auto"/>
                <w:left w:val="none" w:sz="0" w:space="0" w:color="auto"/>
                <w:bottom w:val="none" w:sz="0" w:space="0" w:color="auto"/>
                <w:right w:val="none" w:sz="0" w:space="0" w:color="auto"/>
              </w:divBdr>
              <w:divsChild>
                <w:div w:id="601649214">
                  <w:marLeft w:val="0"/>
                  <w:marRight w:val="0"/>
                  <w:marTop w:val="0"/>
                  <w:marBottom w:val="0"/>
                  <w:divBdr>
                    <w:top w:val="none" w:sz="0" w:space="0" w:color="auto"/>
                    <w:left w:val="none" w:sz="0" w:space="0" w:color="auto"/>
                    <w:bottom w:val="none" w:sz="0" w:space="0" w:color="auto"/>
                    <w:right w:val="none" w:sz="0" w:space="0" w:color="auto"/>
                  </w:divBdr>
                  <w:divsChild>
                    <w:div w:id="7552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3495">
      <w:bodyDiv w:val="1"/>
      <w:marLeft w:val="0"/>
      <w:marRight w:val="0"/>
      <w:marTop w:val="0"/>
      <w:marBottom w:val="0"/>
      <w:divBdr>
        <w:top w:val="none" w:sz="0" w:space="0" w:color="auto"/>
        <w:left w:val="none" w:sz="0" w:space="0" w:color="auto"/>
        <w:bottom w:val="none" w:sz="0" w:space="0" w:color="auto"/>
        <w:right w:val="none" w:sz="0" w:space="0" w:color="auto"/>
      </w:divBdr>
      <w:divsChild>
        <w:div w:id="1068726816">
          <w:marLeft w:val="0"/>
          <w:marRight w:val="0"/>
          <w:marTop w:val="0"/>
          <w:marBottom w:val="0"/>
          <w:divBdr>
            <w:top w:val="none" w:sz="0" w:space="0" w:color="auto"/>
            <w:left w:val="none" w:sz="0" w:space="0" w:color="auto"/>
            <w:bottom w:val="none" w:sz="0" w:space="0" w:color="auto"/>
            <w:right w:val="none" w:sz="0" w:space="0" w:color="auto"/>
          </w:divBdr>
        </w:div>
      </w:divsChild>
    </w:div>
    <w:div w:id="1046758613">
      <w:bodyDiv w:val="1"/>
      <w:marLeft w:val="0"/>
      <w:marRight w:val="0"/>
      <w:marTop w:val="0"/>
      <w:marBottom w:val="0"/>
      <w:divBdr>
        <w:top w:val="none" w:sz="0" w:space="0" w:color="auto"/>
        <w:left w:val="none" w:sz="0" w:space="0" w:color="auto"/>
        <w:bottom w:val="none" w:sz="0" w:space="0" w:color="auto"/>
        <w:right w:val="none" w:sz="0" w:space="0" w:color="auto"/>
      </w:divBdr>
    </w:div>
    <w:div w:id="1102184581">
      <w:bodyDiv w:val="1"/>
      <w:marLeft w:val="0"/>
      <w:marRight w:val="0"/>
      <w:marTop w:val="0"/>
      <w:marBottom w:val="0"/>
      <w:divBdr>
        <w:top w:val="none" w:sz="0" w:space="0" w:color="auto"/>
        <w:left w:val="none" w:sz="0" w:space="0" w:color="auto"/>
        <w:bottom w:val="none" w:sz="0" w:space="0" w:color="auto"/>
        <w:right w:val="none" w:sz="0" w:space="0" w:color="auto"/>
      </w:divBdr>
      <w:divsChild>
        <w:div w:id="570039129">
          <w:marLeft w:val="0"/>
          <w:marRight w:val="0"/>
          <w:marTop w:val="0"/>
          <w:marBottom w:val="0"/>
          <w:divBdr>
            <w:top w:val="none" w:sz="0" w:space="0" w:color="auto"/>
            <w:left w:val="single" w:sz="2" w:space="0" w:color="000000"/>
            <w:bottom w:val="single" w:sz="2" w:space="0" w:color="000000"/>
            <w:right w:val="none" w:sz="0" w:space="0" w:color="auto"/>
          </w:divBdr>
          <w:divsChild>
            <w:div w:id="597717665">
              <w:marLeft w:val="0"/>
              <w:marRight w:val="0"/>
              <w:marTop w:val="0"/>
              <w:marBottom w:val="0"/>
              <w:divBdr>
                <w:top w:val="single" w:sz="2" w:space="9" w:color="000000"/>
                <w:left w:val="single" w:sz="4" w:space="18" w:color="000000"/>
                <w:bottom w:val="single" w:sz="4" w:space="0" w:color="000000"/>
                <w:right w:val="single" w:sz="4" w:space="12" w:color="000000"/>
              </w:divBdr>
            </w:div>
          </w:divsChild>
        </w:div>
      </w:divsChild>
    </w:div>
    <w:div w:id="1125932335">
      <w:bodyDiv w:val="1"/>
      <w:marLeft w:val="0"/>
      <w:marRight w:val="0"/>
      <w:marTop w:val="0"/>
      <w:marBottom w:val="0"/>
      <w:divBdr>
        <w:top w:val="none" w:sz="0" w:space="0" w:color="auto"/>
        <w:left w:val="none" w:sz="0" w:space="0" w:color="auto"/>
        <w:bottom w:val="none" w:sz="0" w:space="0" w:color="auto"/>
        <w:right w:val="none" w:sz="0" w:space="0" w:color="auto"/>
      </w:divBdr>
    </w:div>
    <w:div w:id="1139348244">
      <w:bodyDiv w:val="1"/>
      <w:marLeft w:val="0"/>
      <w:marRight w:val="0"/>
      <w:marTop w:val="0"/>
      <w:marBottom w:val="0"/>
      <w:divBdr>
        <w:top w:val="none" w:sz="0" w:space="0" w:color="auto"/>
        <w:left w:val="none" w:sz="0" w:space="0" w:color="auto"/>
        <w:bottom w:val="none" w:sz="0" w:space="0" w:color="auto"/>
        <w:right w:val="none" w:sz="0" w:space="0" w:color="auto"/>
      </w:divBdr>
    </w:div>
    <w:div w:id="1463117117">
      <w:bodyDiv w:val="1"/>
      <w:marLeft w:val="0"/>
      <w:marRight w:val="0"/>
      <w:marTop w:val="0"/>
      <w:marBottom w:val="0"/>
      <w:divBdr>
        <w:top w:val="none" w:sz="0" w:space="0" w:color="auto"/>
        <w:left w:val="none" w:sz="0" w:space="0" w:color="auto"/>
        <w:bottom w:val="none" w:sz="0" w:space="0" w:color="auto"/>
        <w:right w:val="none" w:sz="0" w:space="0" w:color="auto"/>
      </w:divBdr>
    </w:div>
    <w:div w:id="1542941389">
      <w:bodyDiv w:val="1"/>
      <w:marLeft w:val="0"/>
      <w:marRight w:val="0"/>
      <w:marTop w:val="0"/>
      <w:marBottom w:val="0"/>
      <w:divBdr>
        <w:top w:val="none" w:sz="0" w:space="0" w:color="auto"/>
        <w:left w:val="none" w:sz="0" w:space="0" w:color="auto"/>
        <w:bottom w:val="none" w:sz="0" w:space="0" w:color="auto"/>
        <w:right w:val="none" w:sz="0" w:space="0" w:color="auto"/>
      </w:divBdr>
      <w:divsChild>
        <w:div w:id="1533569234">
          <w:marLeft w:val="0"/>
          <w:marRight w:val="0"/>
          <w:marTop w:val="0"/>
          <w:marBottom w:val="0"/>
          <w:divBdr>
            <w:top w:val="none" w:sz="0" w:space="0" w:color="auto"/>
            <w:left w:val="single" w:sz="2" w:space="0" w:color="000000"/>
            <w:bottom w:val="single" w:sz="2" w:space="0" w:color="000000"/>
            <w:right w:val="none" w:sz="0" w:space="0" w:color="auto"/>
          </w:divBdr>
          <w:divsChild>
            <w:div w:id="866984714">
              <w:marLeft w:val="0"/>
              <w:marRight w:val="0"/>
              <w:marTop w:val="0"/>
              <w:marBottom w:val="0"/>
              <w:divBdr>
                <w:top w:val="single" w:sz="2" w:space="8" w:color="000000"/>
                <w:left w:val="single" w:sz="4" w:space="16" w:color="000000"/>
                <w:bottom w:val="single" w:sz="4" w:space="0" w:color="000000"/>
                <w:right w:val="single" w:sz="4" w:space="11" w:color="000000"/>
              </w:divBdr>
            </w:div>
          </w:divsChild>
        </w:div>
      </w:divsChild>
    </w:div>
    <w:div w:id="1576282706">
      <w:bodyDiv w:val="1"/>
      <w:marLeft w:val="0"/>
      <w:marRight w:val="0"/>
      <w:marTop w:val="0"/>
      <w:marBottom w:val="0"/>
      <w:divBdr>
        <w:top w:val="none" w:sz="0" w:space="0" w:color="auto"/>
        <w:left w:val="none" w:sz="0" w:space="0" w:color="auto"/>
        <w:bottom w:val="none" w:sz="0" w:space="0" w:color="auto"/>
        <w:right w:val="none" w:sz="0" w:space="0" w:color="auto"/>
      </w:divBdr>
      <w:divsChild>
        <w:div w:id="728042631">
          <w:marLeft w:val="0"/>
          <w:marRight w:val="0"/>
          <w:marTop w:val="0"/>
          <w:marBottom w:val="0"/>
          <w:divBdr>
            <w:top w:val="none" w:sz="0" w:space="0" w:color="auto"/>
            <w:left w:val="none" w:sz="0" w:space="0" w:color="auto"/>
            <w:bottom w:val="none" w:sz="0" w:space="0" w:color="auto"/>
            <w:right w:val="none" w:sz="0" w:space="0" w:color="auto"/>
          </w:divBdr>
        </w:div>
        <w:div w:id="840699811">
          <w:marLeft w:val="0"/>
          <w:marRight w:val="0"/>
          <w:marTop w:val="0"/>
          <w:marBottom w:val="0"/>
          <w:divBdr>
            <w:top w:val="none" w:sz="0" w:space="0" w:color="auto"/>
            <w:left w:val="none" w:sz="0" w:space="0" w:color="auto"/>
            <w:bottom w:val="none" w:sz="0" w:space="0" w:color="auto"/>
            <w:right w:val="none" w:sz="0" w:space="0" w:color="auto"/>
          </w:divBdr>
        </w:div>
        <w:div w:id="1978218228">
          <w:marLeft w:val="0"/>
          <w:marRight w:val="0"/>
          <w:marTop w:val="0"/>
          <w:marBottom w:val="0"/>
          <w:divBdr>
            <w:top w:val="none" w:sz="0" w:space="0" w:color="auto"/>
            <w:left w:val="none" w:sz="0" w:space="0" w:color="auto"/>
            <w:bottom w:val="none" w:sz="0" w:space="0" w:color="auto"/>
            <w:right w:val="none" w:sz="0" w:space="0" w:color="auto"/>
          </w:divBdr>
        </w:div>
        <w:div w:id="1095588791">
          <w:marLeft w:val="0"/>
          <w:marRight w:val="0"/>
          <w:marTop w:val="0"/>
          <w:marBottom w:val="0"/>
          <w:divBdr>
            <w:top w:val="none" w:sz="0" w:space="0" w:color="auto"/>
            <w:left w:val="none" w:sz="0" w:space="0" w:color="auto"/>
            <w:bottom w:val="none" w:sz="0" w:space="0" w:color="auto"/>
            <w:right w:val="none" w:sz="0" w:space="0" w:color="auto"/>
          </w:divBdr>
        </w:div>
        <w:div w:id="632104541">
          <w:marLeft w:val="0"/>
          <w:marRight w:val="0"/>
          <w:marTop w:val="0"/>
          <w:marBottom w:val="0"/>
          <w:divBdr>
            <w:top w:val="none" w:sz="0" w:space="0" w:color="auto"/>
            <w:left w:val="none" w:sz="0" w:space="0" w:color="auto"/>
            <w:bottom w:val="none" w:sz="0" w:space="0" w:color="auto"/>
            <w:right w:val="none" w:sz="0" w:space="0" w:color="auto"/>
          </w:divBdr>
        </w:div>
      </w:divsChild>
    </w:div>
    <w:div w:id="1586960750">
      <w:bodyDiv w:val="1"/>
      <w:marLeft w:val="0"/>
      <w:marRight w:val="0"/>
      <w:marTop w:val="0"/>
      <w:marBottom w:val="0"/>
      <w:divBdr>
        <w:top w:val="none" w:sz="0" w:space="0" w:color="auto"/>
        <w:left w:val="none" w:sz="0" w:space="0" w:color="auto"/>
        <w:bottom w:val="none" w:sz="0" w:space="0" w:color="auto"/>
        <w:right w:val="none" w:sz="0" w:space="0" w:color="auto"/>
      </w:divBdr>
    </w:div>
    <w:div w:id="1691105393">
      <w:bodyDiv w:val="1"/>
      <w:marLeft w:val="0"/>
      <w:marRight w:val="0"/>
      <w:marTop w:val="0"/>
      <w:marBottom w:val="0"/>
      <w:divBdr>
        <w:top w:val="none" w:sz="0" w:space="0" w:color="auto"/>
        <w:left w:val="none" w:sz="0" w:space="0" w:color="auto"/>
        <w:bottom w:val="none" w:sz="0" w:space="0" w:color="auto"/>
        <w:right w:val="none" w:sz="0" w:space="0" w:color="auto"/>
      </w:divBdr>
      <w:divsChild>
        <w:div w:id="1790969999">
          <w:marLeft w:val="0"/>
          <w:marRight w:val="0"/>
          <w:marTop w:val="0"/>
          <w:marBottom w:val="0"/>
          <w:divBdr>
            <w:top w:val="none" w:sz="0" w:space="0" w:color="auto"/>
            <w:left w:val="none" w:sz="0" w:space="0" w:color="auto"/>
            <w:bottom w:val="none" w:sz="0" w:space="0" w:color="auto"/>
            <w:right w:val="none" w:sz="0" w:space="0" w:color="auto"/>
          </w:divBdr>
          <w:divsChild>
            <w:div w:id="1344168035">
              <w:marLeft w:val="0"/>
              <w:marRight w:val="0"/>
              <w:marTop w:val="0"/>
              <w:marBottom w:val="0"/>
              <w:divBdr>
                <w:top w:val="none" w:sz="0" w:space="0" w:color="auto"/>
                <w:left w:val="none" w:sz="0" w:space="0" w:color="auto"/>
                <w:bottom w:val="none" w:sz="0" w:space="0" w:color="auto"/>
                <w:right w:val="none" w:sz="0" w:space="0" w:color="auto"/>
              </w:divBdr>
              <w:divsChild>
                <w:div w:id="1489861536">
                  <w:marLeft w:val="0"/>
                  <w:marRight w:val="0"/>
                  <w:marTop w:val="0"/>
                  <w:marBottom w:val="0"/>
                  <w:divBdr>
                    <w:top w:val="none" w:sz="0" w:space="0" w:color="auto"/>
                    <w:left w:val="none" w:sz="0" w:space="0" w:color="auto"/>
                    <w:bottom w:val="none" w:sz="0" w:space="0" w:color="auto"/>
                    <w:right w:val="none" w:sz="0" w:space="0" w:color="auto"/>
                  </w:divBdr>
                  <w:divsChild>
                    <w:div w:id="1318800261">
                      <w:marLeft w:val="0"/>
                      <w:marRight w:val="0"/>
                      <w:marTop w:val="0"/>
                      <w:marBottom w:val="0"/>
                      <w:divBdr>
                        <w:top w:val="none" w:sz="0" w:space="0" w:color="auto"/>
                        <w:left w:val="none" w:sz="0" w:space="0" w:color="auto"/>
                        <w:bottom w:val="none" w:sz="0" w:space="0" w:color="auto"/>
                        <w:right w:val="none" w:sz="0" w:space="0" w:color="auto"/>
                      </w:divBdr>
                      <w:divsChild>
                        <w:div w:id="868031819">
                          <w:marLeft w:val="0"/>
                          <w:marRight w:val="0"/>
                          <w:marTop w:val="0"/>
                          <w:marBottom w:val="0"/>
                          <w:divBdr>
                            <w:top w:val="none" w:sz="0" w:space="0" w:color="auto"/>
                            <w:left w:val="none" w:sz="0" w:space="0" w:color="auto"/>
                            <w:bottom w:val="none" w:sz="0" w:space="0" w:color="auto"/>
                            <w:right w:val="none" w:sz="0" w:space="0" w:color="auto"/>
                          </w:divBdr>
                          <w:divsChild>
                            <w:div w:id="12143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6696">
      <w:bodyDiv w:val="1"/>
      <w:marLeft w:val="0"/>
      <w:marRight w:val="0"/>
      <w:marTop w:val="0"/>
      <w:marBottom w:val="0"/>
      <w:divBdr>
        <w:top w:val="none" w:sz="0" w:space="0" w:color="auto"/>
        <w:left w:val="none" w:sz="0" w:space="0" w:color="auto"/>
        <w:bottom w:val="none" w:sz="0" w:space="0" w:color="auto"/>
        <w:right w:val="none" w:sz="0" w:space="0" w:color="auto"/>
      </w:divBdr>
      <w:divsChild>
        <w:div w:id="2120028404">
          <w:marLeft w:val="0"/>
          <w:marRight w:val="0"/>
          <w:marTop w:val="0"/>
          <w:marBottom w:val="0"/>
          <w:divBdr>
            <w:top w:val="none" w:sz="0" w:space="0" w:color="auto"/>
            <w:left w:val="none" w:sz="0" w:space="0" w:color="auto"/>
            <w:bottom w:val="none" w:sz="0" w:space="0" w:color="auto"/>
            <w:right w:val="none" w:sz="0" w:space="0" w:color="auto"/>
          </w:divBdr>
          <w:divsChild>
            <w:div w:id="1446458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568355">
                  <w:marLeft w:val="0"/>
                  <w:marRight w:val="0"/>
                  <w:marTop w:val="0"/>
                  <w:marBottom w:val="0"/>
                  <w:divBdr>
                    <w:top w:val="none" w:sz="0" w:space="0" w:color="auto"/>
                    <w:left w:val="none" w:sz="0" w:space="0" w:color="auto"/>
                    <w:bottom w:val="none" w:sz="0" w:space="0" w:color="auto"/>
                    <w:right w:val="none" w:sz="0" w:space="0" w:color="auto"/>
                  </w:divBdr>
                </w:div>
                <w:div w:id="1116213475">
                  <w:marLeft w:val="0"/>
                  <w:marRight w:val="0"/>
                  <w:marTop w:val="0"/>
                  <w:marBottom w:val="0"/>
                  <w:divBdr>
                    <w:top w:val="none" w:sz="0" w:space="0" w:color="auto"/>
                    <w:left w:val="none" w:sz="0" w:space="0" w:color="auto"/>
                    <w:bottom w:val="none" w:sz="0" w:space="0" w:color="auto"/>
                    <w:right w:val="none" w:sz="0" w:space="0" w:color="auto"/>
                  </w:divBdr>
                </w:div>
                <w:div w:id="1458255660">
                  <w:marLeft w:val="0"/>
                  <w:marRight w:val="0"/>
                  <w:marTop w:val="0"/>
                  <w:marBottom w:val="0"/>
                  <w:divBdr>
                    <w:top w:val="none" w:sz="0" w:space="0" w:color="auto"/>
                    <w:left w:val="none" w:sz="0" w:space="0" w:color="auto"/>
                    <w:bottom w:val="none" w:sz="0" w:space="0" w:color="auto"/>
                    <w:right w:val="none" w:sz="0" w:space="0" w:color="auto"/>
                  </w:divBdr>
                </w:div>
                <w:div w:id="747848225">
                  <w:marLeft w:val="0"/>
                  <w:marRight w:val="0"/>
                  <w:marTop w:val="0"/>
                  <w:marBottom w:val="0"/>
                  <w:divBdr>
                    <w:top w:val="none" w:sz="0" w:space="0" w:color="auto"/>
                    <w:left w:val="none" w:sz="0" w:space="0" w:color="auto"/>
                    <w:bottom w:val="none" w:sz="0" w:space="0" w:color="auto"/>
                    <w:right w:val="none" w:sz="0" w:space="0" w:color="auto"/>
                  </w:divBdr>
                </w:div>
                <w:div w:id="2123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2745">
      <w:bodyDiv w:val="1"/>
      <w:marLeft w:val="0"/>
      <w:marRight w:val="0"/>
      <w:marTop w:val="0"/>
      <w:marBottom w:val="0"/>
      <w:divBdr>
        <w:top w:val="none" w:sz="0" w:space="0" w:color="auto"/>
        <w:left w:val="none" w:sz="0" w:space="0" w:color="auto"/>
        <w:bottom w:val="none" w:sz="0" w:space="0" w:color="auto"/>
        <w:right w:val="none" w:sz="0" w:space="0" w:color="auto"/>
      </w:divBdr>
      <w:divsChild>
        <w:div w:id="1945109804">
          <w:marLeft w:val="0"/>
          <w:marRight w:val="0"/>
          <w:marTop w:val="0"/>
          <w:marBottom w:val="0"/>
          <w:divBdr>
            <w:top w:val="none" w:sz="0" w:space="0" w:color="auto"/>
            <w:left w:val="single" w:sz="2" w:space="0" w:color="000000"/>
            <w:bottom w:val="single" w:sz="2" w:space="0" w:color="000000"/>
            <w:right w:val="none" w:sz="0" w:space="0" w:color="auto"/>
          </w:divBdr>
          <w:divsChild>
            <w:div w:id="1079985110">
              <w:marLeft w:val="0"/>
              <w:marRight w:val="0"/>
              <w:marTop w:val="0"/>
              <w:marBottom w:val="0"/>
              <w:divBdr>
                <w:top w:val="single" w:sz="2" w:space="8" w:color="000000"/>
                <w:left w:val="single" w:sz="4" w:space="16" w:color="000000"/>
                <w:bottom w:val="single" w:sz="4" w:space="0" w:color="000000"/>
                <w:right w:val="single" w:sz="4" w:space="11" w:color="000000"/>
              </w:divBdr>
            </w:div>
          </w:divsChild>
        </w:div>
      </w:divsChild>
    </w:div>
    <w:div w:id="1785884804">
      <w:bodyDiv w:val="1"/>
      <w:marLeft w:val="0"/>
      <w:marRight w:val="0"/>
      <w:marTop w:val="0"/>
      <w:marBottom w:val="0"/>
      <w:divBdr>
        <w:top w:val="none" w:sz="0" w:space="0" w:color="auto"/>
        <w:left w:val="none" w:sz="0" w:space="0" w:color="auto"/>
        <w:bottom w:val="none" w:sz="0" w:space="0" w:color="auto"/>
        <w:right w:val="none" w:sz="0" w:space="0" w:color="auto"/>
      </w:divBdr>
    </w:div>
    <w:div w:id="2096778456">
      <w:bodyDiv w:val="1"/>
      <w:marLeft w:val="0"/>
      <w:marRight w:val="0"/>
      <w:marTop w:val="0"/>
      <w:marBottom w:val="0"/>
      <w:divBdr>
        <w:top w:val="none" w:sz="0" w:space="0" w:color="auto"/>
        <w:left w:val="none" w:sz="0" w:space="0" w:color="auto"/>
        <w:bottom w:val="none" w:sz="0" w:space="0" w:color="auto"/>
        <w:right w:val="none" w:sz="0" w:space="0" w:color="auto"/>
      </w:divBdr>
    </w:div>
    <w:div w:id="2106147124">
      <w:bodyDiv w:val="1"/>
      <w:marLeft w:val="0"/>
      <w:marRight w:val="0"/>
      <w:marTop w:val="0"/>
      <w:marBottom w:val="0"/>
      <w:divBdr>
        <w:top w:val="none" w:sz="0" w:space="0" w:color="auto"/>
        <w:left w:val="none" w:sz="0" w:space="0" w:color="auto"/>
        <w:bottom w:val="none" w:sz="0" w:space="0" w:color="auto"/>
        <w:right w:val="none" w:sz="0" w:space="0" w:color="auto"/>
      </w:divBdr>
    </w:div>
    <w:div w:id="2115443213">
      <w:bodyDiv w:val="1"/>
      <w:marLeft w:val="0"/>
      <w:marRight w:val="0"/>
      <w:marTop w:val="0"/>
      <w:marBottom w:val="0"/>
      <w:divBdr>
        <w:top w:val="none" w:sz="0" w:space="0" w:color="auto"/>
        <w:left w:val="none" w:sz="0" w:space="0" w:color="auto"/>
        <w:bottom w:val="none" w:sz="0" w:space="0" w:color="auto"/>
        <w:right w:val="none" w:sz="0" w:space="0" w:color="auto"/>
      </w:divBdr>
      <w:divsChild>
        <w:div w:id="1802645944">
          <w:marLeft w:val="0"/>
          <w:marRight w:val="0"/>
          <w:marTop w:val="0"/>
          <w:marBottom w:val="0"/>
          <w:divBdr>
            <w:top w:val="none" w:sz="0" w:space="0" w:color="auto"/>
            <w:left w:val="none" w:sz="0" w:space="0" w:color="auto"/>
            <w:bottom w:val="none" w:sz="0" w:space="0" w:color="auto"/>
            <w:right w:val="none" w:sz="0" w:space="0" w:color="auto"/>
          </w:divBdr>
          <w:divsChild>
            <w:div w:id="110636725">
              <w:marLeft w:val="240"/>
              <w:marRight w:val="0"/>
              <w:marTop w:val="0"/>
              <w:marBottom w:val="60"/>
              <w:divBdr>
                <w:top w:val="none" w:sz="0" w:space="0" w:color="auto"/>
                <w:left w:val="none" w:sz="0" w:space="0" w:color="auto"/>
                <w:bottom w:val="none" w:sz="0" w:space="0" w:color="auto"/>
                <w:right w:val="none" w:sz="0" w:space="0" w:color="auto"/>
              </w:divBdr>
            </w:div>
            <w:div w:id="1693527016">
              <w:marLeft w:val="240"/>
              <w:marRight w:val="0"/>
              <w:marTop w:val="0"/>
              <w:marBottom w:val="60"/>
              <w:divBdr>
                <w:top w:val="none" w:sz="0" w:space="0" w:color="auto"/>
                <w:left w:val="none" w:sz="0" w:space="0" w:color="auto"/>
                <w:bottom w:val="none" w:sz="0" w:space="0" w:color="auto"/>
                <w:right w:val="none" w:sz="0" w:space="0" w:color="auto"/>
              </w:divBdr>
            </w:div>
            <w:div w:id="1992171575">
              <w:marLeft w:val="0"/>
              <w:marRight w:val="-12"/>
              <w:marTop w:val="0"/>
              <w:marBottom w:val="0"/>
              <w:divBdr>
                <w:top w:val="none" w:sz="0" w:space="0" w:color="auto"/>
                <w:left w:val="none" w:sz="0" w:space="0" w:color="auto"/>
                <w:bottom w:val="none" w:sz="0" w:space="0" w:color="auto"/>
                <w:right w:val="none" w:sz="0" w:space="0" w:color="auto"/>
              </w:divBdr>
            </w:div>
          </w:divsChild>
        </w:div>
      </w:divsChild>
    </w:div>
    <w:div w:id="21294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turkel@pressheral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ssherald.com/contact/Tux_Turkel.html" TargetMode="External"/><Relationship Id="rId4" Type="http://schemas.microsoft.com/office/2007/relationships/stylesWithEffects" Target="stylesWithEffects.xml"/><Relationship Id="rId9" Type="http://schemas.openxmlformats.org/officeDocument/2006/relationships/hyperlink" Target="http://www.kjonline.com/news/Smart_meters_are__safe___Maine_regulators_sa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5D72-6FD8-4E3E-A860-2AA60981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Magewick, Aaron</dc:creator>
  <cp:lastModifiedBy>Magewick, Aaron</cp:lastModifiedBy>
  <cp:revision>2</cp:revision>
  <cp:lastPrinted>2013-01-07T23:34:00Z</cp:lastPrinted>
  <dcterms:created xsi:type="dcterms:W3CDTF">2014-03-30T03:46:00Z</dcterms:created>
  <dcterms:modified xsi:type="dcterms:W3CDTF">2014-03-30T03:46:00Z</dcterms:modified>
</cp:coreProperties>
</file>